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ECD" w:rsidRPr="00700EF3" w:rsidRDefault="00277ECD" w:rsidP="00277ECD">
      <w:pPr>
        <w:widowControl w:val="0"/>
        <w:suppressAutoHyphens/>
        <w:autoSpaceDE w:val="0"/>
        <w:autoSpaceDN w:val="0"/>
        <w:adjustRightInd w:val="0"/>
        <w:spacing w:before="240" w:after="0" w:line="288" w:lineRule="auto"/>
        <w:jc w:val="center"/>
        <w:textAlignment w:val="center"/>
        <w:rPr>
          <w:rFonts w:ascii="Arial" w:eastAsia="MS Mincho" w:hAnsi="Arial" w:cs="Arial"/>
          <w:bCs/>
          <w:sz w:val="20"/>
          <w:szCs w:val="20"/>
          <w:lang w:eastAsia="ja-JP"/>
        </w:rPr>
      </w:pPr>
      <w:r w:rsidRPr="00700EF3">
        <w:rPr>
          <w:rFonts w:ascii="Arial" w:eastAsia="MS Mincho" w:hAnsi="Arial" w:cs="Arial"/>
          <w:bCs/>
          <w:sz w:val="20"/>
          <w:szCs w:val="20"/>
          <w:lang w:val="en-US" w:eastAsia="ja-JP"/>
        </w:rPr>
        <w:t>Dated _____________________________________</w:t>
      </w:r>
      <w:proofErr w:type="gramStart"/>
      <w:r w:rsidRPr="00700EF3">
        <w:rPr>
          <w:rFonts w:ascii="Arial" w:eastAsia="MS Mincho" w:hAnsi="Arial" w:cs="Arial"/>
          <w:bCs/>
          <w:sz w:val="20"/>
          <w:szCs w:val="20"/>
          <w:lang w:val="en-US" w:eastAsia="ja-JP"/>
        </w:rPr>
        <w:t>20[</w:t>
      </w:r>
      <w:proofErr w:type="gramEnd"/>
      <w:r w:rsidRPr="00700EF3">
        <w:rPr>
          <w:rFonts w:ascii="Arial" w:eastAsia="MS Mincho" w:hAnsi="Arial" w:cs="Arial"/>
          <w:bCs/>
          <w:sz w:val="20"/>
          <w:szCs w:val="20"/>
          <w:lang w:val="en-US" w:eastAsia="ja-JP"/>
        </w:rPr>
        <w:t>●]</w:t>
      </w:r>
    </w:p>
    <w:p w:rsidR="00277ECD" w:rsidRPr="00277ECD" w:rsidRDefault="00277ECD" w:rsidP="00277ECD">
      <w:pPr>
        <w:spacing w:after="240" w:line="240" w:lineRule="auto"/>
        <w:rPr>
          <w:rFonts w:ascii="Arial" w:eastAsia="MS Mincho" w:hAnsi="Arial" w:cs="Arial"/>
          <w:sz w:val="24"/>
          <w:szCs w:val="24"/>
          <w:lang w:val="en-IE"/>
        </w:rPr>
      </w:pPr>
    </w:p>
    <w:p w:rsidR="00277ECD" w:rsidRPr="00277ECD" w:rsidRDefault="00277ECD" w:rsidP="00277ECD">
      <w:pPr>
        <w:spacing w:after="240" w:line="240" w:lineRule="auto"/>
        <w:rPr>
          <w:rFonts w:ascii="Arial" w:eastAsia="MS Mincho" w:hAnsi="Arial" w:cs="Arial"/>
          <w:sz w:val="24"/>
          <w:szCs w:val="24"/>
          <w:lang w:val="en-IE"/>
        </w:rPr>
      </w:pPr>
    </w:p>
    <w:p w:rsidR="00277ECD" w:rsidRPr="00277ECD" w:rsidRDefault="00277ECD" w:rsidP="00277ECD">
      <w:pPr>
        <w:spacing w:after="240" w:line="240" w:lineRule="auto"/>
        <w:rPr>
          <w:rFonts w:ascii="Arial" w:eastAsia="MS Mincho" w:hAnsi="Arial" w:cs="Arial"/>
          <w:sz w:val="24"/>
          <w:szCs w:val="24"/>
          <w:lang w:val="en-IE"/>
        </w:rPr>
      </w:pPr>
    </w:p>
    <w:p w:rsidR="00277ECD" w:rsidRPr="00277ECD" w:rsidRDefault="00277ECD" w:rsidP="00277ECD">
      <w:pPr>
        <w:numPr>
          <w:ilvl w:val="0"/>
          <w:numId w:val="1"/>
        </w:numPr>
        <w:spacing w:after="240" w:line="240" w:lineRule="auto"/>
        <w:jc w:val="center"/>
        <w:rPr>
          <w:rFonts w:ascii="Arial" w:eastAsia="MS Mincho" w:hAnsi="Arial" w:cs="Arial"/>
          <w:sz w:val="20"/>
          <w:szCs w:val="20"/>
          <w:lang w:val="en-IE"/>
        </w:rPr>
      </w:pPr>
      <w:r w:rsidRPr="00277ECD">
        <w:rPr>
          <w:rFonts w:ascii="Arial" w:eastAsia="MS Mincho" w:hAnsi="Arial" w:cs="Arial"/>
          <w:sz w:val="20"/>
          <w:szCs w:val="20"/>
          <w:lang w:val="en-IE"/>
        </w:rPr>
        <w:t>[Full legal name</w:t>
      </w:r>
      <w:r w:rsidRPr="00277ECD">
        <w:rPr>
          <w:rFonts w:ascii="Arial" w:eastAsia="MS Mincho" w:hAnsi="Arial" w:cs="Arial"/>
          <w:iCs/>
          <w:sz w:val="20"/>
          <w:szCs w:val="20"/>
          <w:lang w:val="en-IE"/>
        </w:rPr>
        <w:t xml:space="preserve"> of the RPO</w:t>
      </w:r>
      <w:r w:rsidRPr="00277ECD">
        <w:rPr>
          <w:rFonts w:ascii="Arial" w:eastAsia="MS Mincho" w:hAnsi="Arial" w:cs="Arial"/>
          <w:sz w:val="20"/>
          <w:szCs w:val="20"/>
          <w:lang w:val="en-IE"/>
        </w:rPr>
        <w:t>]</w:t>
      </w:r>
    </w:p>
    <w:p w:rsidR="00277ECD" w:rsidRPr="00277ECD" w:rsidRDefault="00277ECD" w:rsidP="00277ECD">
      <w:pPr>
        <w:spacing w:after="240" w:line="240" w:lineRule="auto"/>
        <w:ind w:left="720"/>
        <w:jc w:val="center"/>
        <w:rPr>
          <w:rFonts w:ascii="Arial" w:eastAsia="MS Mincho" w:hAnsi="Arial" w:cs="Arial"/>
          <w:sz w:val="20"/>
          <w:szCs w:val="20"/>
          <w:lang w:val="en-IE"/>
        </w:rPr>
      </w:pPr>
      <w:proofErr w:type="gramStart"/>
      <w:r w:rsidRPr="00277ECD">
        <w:rPr>
          <w:rFonts w:ascii="Arial" w:eastAsia="MS Mincho" w:hAnsi="Arial" w:cs="Arial"/>
          <w:sz w:val="20"/>
          <w:szCs w:val="20"/>
          <w:lang w:val="en-IE"/>
        </w:rPr>
        <w:t>and</w:t>
      </w:r>
      <w:proofErr w:type="gramEnd"/>
    </w:p>
    <w:p w:rsidR="00277ECD" w:rsidRPr="00277ECD" w:rsidRDefault="00277ECD" w:rsidP="00277ECD">
      <w:pPr>
        <w:numPr>
          <w:ilvl w:val="0"/>
          <w:numId w:val="1"/>
        </w:numPr>
        <w:spacing w:after="240" w:line="240" w:lineRule="auto"/>
        <w:jc w:val="center"/>
        <w:rPr>
          <w:rFonts w:ascii="Arial" w:eastAsia="MS Mincho" w:hAnsi="Arial" w:cs="Arial"/>
          <w:iCs/>
          <w:sz w:val="20"/>
          <w:szCs w:val="20"/>
          <w:lang w:val="en-IE"/>
        </w:rPr>
      </w:pPr>
      <w:r w:rsidRPr="00277ECD">
        <w:rPr>
          <w:rFonts w:ascii="Arial" w:eastAsia="MS Mincho" w:hAnsi="Arial" w:cs="Arial"/>
          <w:sz w:val="20"/>
          <w:szCs w:val="20"/>
          <w:lang w:val="en-IE"/>
        </w:rPr>
        <w:t xml:space="preserve"> [Full legal name of Institution]</w:t>
      </w:r>
    </w:p>
    <w:p w:rsidR="00277ECD" w:rsidRPr="00277ECD" w:rsidRDefault="00277ECD" w:rsidP="00277ECD">
      <w:pPr>
        <w:widowControl w:val="0"/>
        <w:spacing w:after="240" w:line="240" w:lineRule="auto"/>
        <w:jc w:val="center"/>
        <w:rPr>
          <w:rFonts w:ascii="Arial" w:eastAsia="MS Mincho" w:hAnsi="Arial" w:cs="Arial"/>
          <w:b/>
          <w:bCs/>
          <w:caps/>
          <w:sz w:val="20"/>
          <w:szCs w:val="20"/>
          <w:lang w:val="en-IE"/>
        </w:rPr>
      </w:pPr>
    </w:p>
    <w:p w:rsidR="00277ECD" w:rsidRPr="00277ECD" w:rsidRDefault="00277ECD" w:rsidP="00277ECD">
      <w:pPr>
        <w:spacing w:after="240" w:line="240" w:lineRule="auto"/>
        <w:rPr>
          <w:rFonts w:ascii="Times New Roman" w:eastAsia="MS Mincho" w:hAnsi="Times New Roman" w:cs="Times New Roman"/>
          <w:sz w:val="24"/>
          <w:szCs w:val="24"/>
          <w:lang w:val="en-IE"/>
        </w:rPr>
      </w:pPr>
    </w:p>
    <w:p w:rsidR="00277ECD" w:rsidRPr="00277ECD" w:rsidRDefault="00277ECD" w:rsidP="00277ECD">
      <w:pPr>
        <w:widowControl w:val="0"/>
        <w:spacing w:after="240" w:line="240" w:lineRule="auto"/>
        <w:jc w:val="center"/>
        <w:rPr>
          <w:rFonts w:ascii="Arial" w:eastAsia="MS Mincho" w:hAnsi="Arial" w:cs="Arial"/>
          <w:b/>
          <w:bCs/>
          <w:caps/>
          <w:sz w:val="24"/>
          <w:szCs w:val="24"/>
          <w:lang w:val="en-IE"/>
        </w:rPr>
      </w:pPr>
    </w:p>
    <w:p w:rsidR="00277ECD" w:rsidRPr="00700EF3" w:rsidRDefault="00277ECD" w:rsidP="00277ECD">
      <w:pPr>
        <w:widowControl w:val="0"/>
        <w:spacing w:after="240" w:line="240" w:lineRule="auto"/>
        <w:jc w:val="center"/>
        <w:rPr>
          <w:rFonts w:ascii="Arial" w:eastAsia="MS Mincho" w:hAnsi="Arial" w:cs="Arial"/>
          <w:b/>
          <w:bCs/>
          <w:caps/>
          <w:color w:val="A626AA"/>
          <w:sz w:val="28"/>
          <w:szCs w:val="28"/>
          <w:lang w:val="en-IE"/>
        </w:rPr>
      </w:pPr>
      <w:r w:rsidRPr="00700EF3">
        <w:rPr>
          <w:rFonts w:ascii="Arial" w:eastAsia="MS Mincho" w:hAnsi="Arial" w:cs="Arial"/>
          <w:b/>
          <w:bCs/>
          <w:caps/>
          <w:color w:val="A626AA"/>
          <w:sz w:val="28"/>
          <w:szCs w:val="28"/>
          <w:lang w:val="en-IE"/>
        </w:rPr>
        <w:t>MODEL material transfer agreement</w:t>
      </w:r>
    </w:p>
    <w:p w:rsidR="00277ECD" w:rsidRPr="00277ECD" w:rsidRDefault="00277ECD" w:rsidP="00277ECD">
      <w:pPr>
        <w:spacing w:after="240" w:line="240" w:lineRule="auto"/>
        <w:jc w:val="center"/>
        <w:rPr>
          <w:rFonts w:ascii="Arial" w:eastAsia="MS Mincho" w:hAnsi="Arial" w:cs="Arial"/>
          <w:sz w:val="20"/>
          <w:szCs w:val="20"/>
          <w:lang w:val="en-IE"/>
        </w:rPr>
      </w:pPr>
      <w:r w:rsidRPr="00277ECD">
        <w:rPr>
          <w:rFonts w:ascii="Arial" w:eastAsia="MS Mincho" w:hAnsi="Arial" w:cs="Arial"/>
          <w:sz w:val="20"/>
          <w:szCs w:val="20"/>
          <w:lang w:val="en-IE"/>
        </w:rPr>
        <w:t>(OUTWARD: RPO to Academic Researcher)</w:t>
      </w:r>
    </w:p>
    <w:p w:rsidR="00277ECD" w:rsidRPr="00277ECD" w:rsidRDefault="00277ECD" w:rsidP="00277ECD">
      <w:pPr>
        <w:spacing w:after="240" w:line="240" w:lineRule="auto"/>
        <w:jc w:val="center"/>
        <w:rPr>
          <w:rFonts w:ascii="Arial" w:eastAsia="MS Mincho" w:hAnsi="Arial" w:cs="Arial"/>
          <w:sz w:val="20"/>
          <w:szCs w:val="20"/>
          <w:lang w:val="en-IE"/>
        </w:rPr>
        <w:sectPr w:rsidR="00277ECD" w:rsidRPr="00277ECD" w:rsidSect="00700EF3">
          <w:headerReference w:type="default" r:id="rId7"/>
          <w:footerReference w:type="default" r:id="rId8"/>
          <w:pgSz w:w="11900" w:h="16840" w:code="9"/>
          <w:pgMar w:top="1418" w:right="1418" w:bottom="1418" w:left="1418" w:header="709" w:footer="709" w:gutter="0"/>
          <w:cols w:space="709"/>
          <w:docGrid w:linePitch="299"/>
        </w:sectPr>
      </w:pPr>
    </w:p>
    <w:p w:rsidR="00277ECD" w:rsidRPr="00700EF3" w:rsidRDefault="00277ECD" w:rsidP="00277ECD">
      <w:pPr>
        <w:spacing w:after="0" w:line="240" w:lineRule="auto"/>
        <w:jc w:val="center"/>
        <w:rPr>
          <w:rFonts w:ascii="Arial" w:eastAsia="Times New Roman" w:hAnsi="Arial" w:cs="Arial"/>
          <w:color w:val="A626AA"/>
          <w:sz w:val="28"/>
          <w:szCs w:val="28"/>
          <w:lang w:val="en-IE"/>
        </w:rPr>
      </w:pPr>
      <w:r w:rsidRPr="00700EF3">
        <w:rPr>
          <w:rFonts w:ascii="Arial" w:eastAsia="Times New Roman" w:hAnsi="Arial" w:cs="Arial"/>
          <w:b/>
          <w:bCs/>
          <w:color w:val="A626AA"/>
          <w:sz w:val="28"/>
          <w:szCs w:val="28"/>
          <w:lang w:val="en-IE"/>
        </w:rPr>
        <w:lastRenderedPageBreak/>
        <w:t xml:space="preserve">MATERIAL TRANSFER AGREEMENT   </w:t>
      </w:r>
    </w:p>
    <w:p w:rsidR="00277ECD" w:rsidRPr="00277ECD" w:rsidRDefault="00277ECD" w:rsidP="00277ECD">
      <w:pPr>
        <w:widowControl w:val="0"/>
        <w:spacing w:after="0" w:line="360" w:lineRule="atLeast"/>
        <w:jc w:val="center"/>
        <w:rPr>
          <w:rFonts w:ascii="Calibri" w:eastAsia="MS Mincho" w:hAnsi="Calibri" w:cs="Arial"/>
          <w:b/>
          <w:bCs/>
          <w:sz w:val="24"/>
          <w:szCs w:val="24"/>
          <w:lang w:val="en-IE"/>
        </w:rPr>
      </w:pPr>
      <w:r w:rsidRPr="00277ECD">
        <w:rPr>
          <w:rFonts w:ascii="Arial" w:eastAsia="Times New Roman" w:hAnsi="Arial" w:cs="Arial"/>
          <w:b/>
          <w:bCs/>
          <w:sz w:val="20"/>
          <w:szCs w:val="20"/>
          <w:lang w:val="en-IE"/>
        </w:rPr>
        <w:t>[[RPO name], the Provider of the Material]</w:t>
      </w:r>
    </w:p>
    <w:p w:rsidR="00277ECD" w:rsidRPr="00277ECD" w:rsidRDefault="00277ECD" w:rsidP="00277ECD">
      <w:pPr>
        <w:widowControl w:val="0"/>
        <w:spacing w:after="0" w:line="360" w:lineRule="atLeast"/>
        <w:jc w:val="center"/>
        <w:rPr>
          <w:rFonts w:ascii="Calibri" w:eastAsia="MS Mincho" w:hAnsi="Calibri" w:cs="Arial"/>
          <w:b/>
          <w:bCs/>
          <w:sz w:val="24"/>
          <w:szCs w:val="24"/>
          <w:lang w:val="en-IE"/>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392"/>
        <w:gridCol w:w="2302"/>
        <w:gridCol w:w="6306"/>
      </w:tblGrid>
      <w:tr w:rsidR="00277ECD" w:rsidRPr="00277ECD" w:rsidTr="00287BA2">
        <w:tc>
          <w:tcPr>
            <w:tcW w:w="392" w:type="dxa"/>
          </w:tcPr>
          <w:p w:rsidR="00277ECD" w:rsidRPr="00277ECD" w:rsidRDefault="00277ECD" w:rsidP="00277ECD">
            <w:pPr>
              <w:widowControl w:val="0"/>
              <w:spacing w:after="0" w:line="240" w:lineRule="atLeast"/>
              <w:rPr>
                <w:rFonts w:ascii="Arial" w:eastAsia="Times New Roman" w:hAnsi="Arial" w:cs="Arial"/>
                <w:b/>
                <w:bCs/>
                <w:sz w:val="20"/>
                <w:szCs w:val="20"/>
                <w:lang w:val="en-IE"/>
              </w:rPr>
            </w:pPr>
            <w:r w:rsidRPr="00277ECD">
              <w:rPr>
                <w:rFonts w:ascii="Arial" w:eastAsia="Times New Roman" w:hAnsi="Arial" w:cs="Arial"/>
                <w:b/>
                <w:bCs/>
                <w:sz w:val="20"/>
                <w:szCs w:val="20"/>
                <w:lang w:val="en-IE"/>
              </w:rPr>
              <w:t>1.</w:t>
            </w:r>
          </w:p>
        </w:tc>
        <w:tc>
          <w:tcPr>
            <w:tcW w:w="2302" w:type="dxa"/>
          </w:tcPr>
          <w:p w:rsidR="00277ECD" w:rsidRPr="00277ECD" w:rsidRDefault="00277ECD" w:rsidP="00277ECD">
            <w:pPr>
              <w:widowControl w:val="0"/>
              <w:spacing w:after="0" w:line="240" w:lineRule="auto"/>
              <w:rPr>
                <w:rFonts w:ascii="Arial" w:eastAsia="Times New Roman" w:hAnsi="Arial" w:cs="Arial"/>
                <w:i/>
                <w:iCs/>
                <w:sz w:val="20"/>
                <w:szCs w:val="20"/>
                <w:lang w:val="en-IE"/>
              </w:rPr>
            </w:pPr>
            <w:r w:rsidRPr="00277ECD">
              <w:rPr>
                <w:rFonts w:ascii="Arial" w:eastAsia="Times New Roman" w:hAnsi="Arial" w:cs="Arial"/>
                <w:i/>
                <w:iCs/>
                <w:sz w:val="20"/>
                <w:szCs w:val="20"/>
                <w:lang w:val="en-IE"/>
              </w:rPr>
              <w:t xml:space="preserve">Insert the RPO’s  name and address  </w:t>
            </w:r>
          </w:p>
          <w:p w:rsidR="00277ECD" w:rsidRPr="00277ECD" w:rsidRDefault="00277ECD" w:rsidP="00277ECD">
            <w:pPr>
              <w:widowControl w:val="0"/>
              <w:spacing w:after="0" w:line="240" w:lineRule="auto"/>
              <w:rPr>
                <w:rFonts w:ascii="Arial" w:eastAsia="Times New Roman" w:hAnsi="Arial" w:cs="Arial"/>
                <w:i/>
                <w:iCs/>
                <w:sz w:val="20"/>
                <w:szCs w:val="20"/>
                <w:lang w:val="en-IE"/>
              </w:rPr>
            </w:pPr>
          </w:p>
        </w:tc>
        <w:tc>
          <w:tcPr>
            <w:tcW w:w="6306" w:type="dxa"/>
          </w:tcPr>
          <w:p w:rsidR="00277ECD" w:rsidRPr="00277ECD" w:rsidRDefault="00277ECD" w:rsidP="00277ECD">
            <w:pPr>
              <w:widowControl w:val="0"/>
              <w:pBdr>
                <w:bottom w:val="single" w:sz="12" w:space="1" w:color="auto"/>
              </w:pBdr>
              <w:tabs>
                <w:tab w:val="left" w:pos="1440"/>
              </w:tabs>
              <w:spacing w:after="0" w:line="240" w:lineRule="auto"/>
              <w:rPr>
                <w:rFonts w:ascii="Arial" w:eastAsia="Times New Roman" w:hAnsi="Arial" w:cs="Arial"/>
                <w:sz w:val="20"/>
                <w:szCs w:val="20"/>
                <w:lang w:val="en-IE"/>
              </w:rPr>
            </w:pPr>
          </w:p>
          <w:p w:rsidR="00277ECD" w:rsidRPr="00277ECD" w:rsidRDefault="00277ECD" w:rsidP="00277ECD">
            <w:pPr>
              <w:widowControl w:val="0"/>
              <w:tabs>
                <w:tab w:val="left" w:pos="1440"/>
              </w:tabs>
              <w:spacing w:after="0" w:line="240" w:lineRule="auto"/>
              <w:rPr>
                <w:rFonts w:ascii="Arial" w:eastAsia="Times New Roman" w:hAnsi="Arial" w:cs="Arial"/>
                <w:sz w:val="20"/>
                <w:szCs w:val="20"/>
                <w:lang w:val="en-IE"/>
              </w:rPr>
            </w:pPr>
            <w:r w:rsidRPr="00277ECD">
              <w:rPr>
                <w:rFonts w:ascii="Arial" w:eastAsia="Times New Roman" w:hAnsi="Arial" w:cs="Arial"/>
                <w:sz w:val="20"/>
                <w:szCs w:val="20"/>
                <w:lang w:val="en-IE"/>
              </w:rPr>
              <w:t>(the “</w:t>
            </w:r>
            <w:r w:rsidRPr="00277ECD">
              <w:rPr>
                <w:rFonts w:ascii="Arial" w:eastAsia="Times New Roman" w:hAnsi="Arial" w:cs="Arial"/>
                <w:b/>
                <w:sz w:val="20"/>
                <w:szCs w:val="20"/>
                <w:lang w:val="en-IE"/>
              </w:rPr>
              <w:t>Provider</w:t>
            </w:r>
            <w:r w:rsidRPr="00277ECD">
              <w:rPr>
                <w:rFonts w:ascii="Arial" w:eastAsia="Times New Roman" w:hAnsi="Arial" w:cs="Arial"/>
                <w:sz w:val="20"/>
                <w:szCs w:val="20"/>
                <w:lang w:val="en-IE"/>
              </w:rPr>
              <w:t xml:space="preserve">”), has collected and/or developed the materials known as </w:t>
            </w:r>
          </w:p>
        </w:tc>
      </w:tr>
      <w:tr w:rsidR="00277ECD" w:rsidRPr="00277ECD" w:rsidTr="00287BA2">
        <w:tc>
          <w:tcPr>
            <w:tcW w:w="392" w:type="dxa"/>
          </w:tcPr>
          <w:p w:rsidR="00277ECD" w:rsidRPr="00277ECD" w:rsidRDefault="00277ECD" w:rsidP="00277ECD">
            <w:pPr>
              <w:widowControl w:val="0"/>
              <w:spacing w:after="0" w:line="270" w:lineRule="atLeast"/>
              <w:rPr>
                <w:rFonts w:ascii="Arial" w:eastAsia="Times New Roman" w:hAnsi="Arial" w:cs="Arial"/>
                <w:b/>
                <w:bCs/>
                <w:sz w:val="20"/>
                <w:szCs w:val="20"/>
                <w:lang w:val="en-IE"/>
              </w:rPr>
            </w:pPr>
            <w:r w:rsidRPr="00277ECD">
              <w:rPr>
                <w:rFonts w:ascii="Arial" w:eastAsia="Times New Roman" w:hAnsi="Arial" w:cs="Arial"/>
                <w:b/>
                <w:bCs/>
                <w:sz w:val="20"/>
                <w:szCs w:val="20"/>
                <w:lang w:val="en-IE"/>
              </w:rPr>
              <w:t>2.</w:t>
            </w:r>
          </w:p>
        </w:tc>
        <w:tc>
          <w:tcPr>
            <w:tcW w:w="2302" w:type="dxa"/>
          </w:tcPr>
          <w:p w:rsidR="00277ECD" w:rsidRPr="00277ECD" w:rsidRDefault="00277ECD" w:rsidP="00277ECD">
            <w:pPr>
              <w:widowControl w:val="0"/>
              <w:spacing w:after="0" w:line="240" w:lineRule="auto"/>
              <w:rPr>
                <w:rFonts w:ascii="Arial" w:eastAsia="Times New Roman" w:hAnsi="Arial" w:cs="Arial"/>
                <w:b/>
                <w:bCs/>
                <w:i/>
                <w:iCs/>
                <w:sz w:val="20"/>
                <w:szCs w:val="20"/>
                <w:lang w:val="en-IE"/>
              </w:rPr>
            </w:pPr>
            <w:r w:rsidRPr="00277ECD">
              <w:rPr>
                <w:rFonts w:ascii="Arial" w:eastAsia="Times New Roman" w:hAnsi="Arial" w:cs="Arial"/>
                <w:i/>
                <w:iCs/>
                <w:sz w:val="20"/>
                <w:szCs w:val="20"/>
                <w:lang w:val="en-IE"/>
              </w:rPr>
              <w:t>Insert description of materials</w:t>
            </w:r>
            <w:r w:rsidRPr="00277ECD">
              <w:rPr>
                <w:rFonts w:ascii="Arial" w:eastAsia="Times New Roman" w:hAnsi="Arial" w:cs="Arial"/>
                <w:b/>
                <w:bCs/>
                <w:i/>
                <w:iCs/>
                <w:sz w:val="20"/>
                <w:szCs w:val="20"/>
                <w:lang w:val="en-IE"/>
              </w:rPr>
              <w:t xml:space="preserve">  </w:t>
            </w:r>
          </w:p>
        </w:tc>
        <w:tc>
          <w:tcPr>
            <w:tcW w:w="6306" w:type="dxa"/>
          </w:tcPr>
          <w:p w:rsidR="00277ECD" w:rsidRPr="00277ECD" w:rsidRDefault="00277ECD" w:rsidP="00277ECD">
            <w:pPr>
              <w:widowControl w:val="0"/>
              <w:pBdr>
                <w:bottom w:val="single" w:sz="12" w:space="1" w:color="auto"/>
              </w:pBdr>
              <w:spacing w:after="0" w:line="240" w:lineRule="auto"/>
              <w:rPr>
                <w:rFonts w:ascii="Arial" w:eastAsia="Times New Roman" w:hAnsi="Arial" w:cs="Arial"/>
                <w:b/>
                <w:bCs/>
                <w:sz w:val="20"/>
                <w:szCs w:val="20"/>
                <w:lang w:val="en-IE"/>
              </w:rPr>
            </w:pPr>
          </w:p>
          <w:p w:rsidR="00277ECD" w:rsidRPr="00277ECD" w:rsidRDefault="00277ECD" w:rsidP="00277ECD">
            <w:pPr>
              <w:widowControl w:val="0"/>
              <w:spacing w:after="0" w:line="240" w:lineRule="auto"/>
              <w:rPr>
                <w:rFonts w:ascii="Arial" w:eastAsia="Times New Roman" w:hAnsi="Arial" w:cs="Arial"/>
                <w:b/>
                <w:bCs/>
                <w:sz w:val="20"/>
                <w:szCs w:val="20"/>
                <w:lang w:val="en-IE"/>
              </w:rPr>
            </w:pPr>
            <w:r w:rsidRPr="00277ECD">
              <w:rPr>
                <w:rFonts w:ascii="Arial" w:eastAsia="Times New Roman" w:hAnsi="Arial" w:cs="Arial"/>
                <w:sz w:val="20"/>
                <w:szCs w:val="20"/>
                <w:lang w:val="en-IE"/>
              </w:rPr>
              <w:t>and includes any constructs, strains, progeny, derivatives, portions, improvements and components (as the case may be) obtained from or as a result of the use of the materials (together, the “</w:t>
            </w:r>
            <w:r w:rsidRPr="00277ECD">
              <w:rPr>
                <w:rFonts w:ascii="Arial" w:eastAsia="Times New Roman" w:hAnsi="Arial" w:cs="Arial"/>
                <w:b/>
                <w:sz w:val="20"/>
                <w:szCs w:val="20"/>
                <w:lang w:val="en-IE"/>
              </w:rPr>
              <w:t>Materials</w:t>
            </w:r>
            <w:r w:rsidRPr="00277ECD">
              <w:rPr>
                <w:rFonts w:ascii="Arial" w:eastAsia="Times New Roman" w:hAnsi="Arial" w:cs="Arial"/>
                <w:sz w:val="20"/>
                <w:szCs w:val="20"/>
                <w:lang w:val="en-IE"/>
              </w:rPr>
              <w:t>”).</w:t>
            </w:r>
            <w:r w:rsidRPr="00277ECD">
              <w:rPr>
                <w:rFonts w:ascii="Arial" w:eastAsia="Times New Roman" w:hAnsi="Arial" w:cs="Arial"/>
                <w:b/>
                <w:bCs/>
                <w:sz w:val="20"/>
                <w:szCs w:val="20"/>
                <w:lang w:val="en-IE"/>
              </w:rPr>
              <w:t xml:space="preserve"> </w:t>
            </w:r>
          </w:p>
        </w:tc>
      </w:tr>
      <w:tr w:rsidR="00277ECD" w:rsidRPr="00277ECD" w:rsidTr="00287BA2">
        <w:tc>
          <w:tcPr>
            <w:tcW w:w="392" w:type="dxa"/>
          </w:tcPr>
          <w:p w:rsidR="00277ECD" w:rsidRPr="00277ECD" w:rsidRDefault="00277ECD" w:rsidP="00277ECD">
            <w:pPr>
              <w:widowControl w:val="0"/>
              <w:spacing w:after="0" w:line="240" w:lineRule="auto"/>
              <w:rPr>
                <w:rFonts w:ascii="Arial" w:eastAsia="Times New Roman" w:hAnsi="Arial" w:cs="Arial"/>
                <w:b/>
                <w:bCs/>
                <w:sz w:val="20"/>
                <w:szCs w:val="20"/>
                <w:lang w:val="en-IE"/>
              </w:rPr>
            </w:pPr>
            <w:r w:rsidRPr="00277ECD">
              <w:rPr>
                <w:rFonts w:ascii="Arial" w:eastAsia="Times New Roman" w:hAnsi="Arial" w:cs="Arial"/>
                <w:b/>
                <w:bCs/>
                <w:sz w:val="20"/>
                <w:szCs w:val="20"/>
                <w:lang w:val="en-IE"/>
              </w:rPr>
              <w:t>3.</w:t>
            </w:r>
          </w:p>
        </w:tc>
        <w:tc>
          <w:tcPr>
            <w:tcW w:w="2302" w:type="dxa"/>
          </w:tcPr>
          <w:p w:rsidR="00277ECD" w:rsidRPr="00277ECD" w:rsidRDefault="00277ECD" w:rsidP="00277ECD">
            <w:pPr>
              <w:widowControl w:val="0"/>
              <w:spacing w:after="0" w:line="240" w:lineRule="auto"/>
              <w:rPr>
                <w:rFonts w:ascii="Arial" w:eastAsia="Times New Roman" w:hAnsi="Arial" w:cs="Arial"/>
                <w:i/>
                <w:iCs/>
                <w:sz w:val="20"/>
                <w:szCs w:val="20"/>
                <w:lang w:val="en-IE"/>
              </w:rPr>
            </w:pPr>
            <w:r w:rsidRPr="00277ECD">
              <w:rPr>
                <w:rFonts w:ascii="Arial" w:eastAsia="Times New Roman" w:hAnsi="Arial" w:cs="Arial"/>
                <w:i/>
                <w:iCs/>
                <w:sz w:val="20"/>
                <w:szCs w:val="20"/>
                <w:lang w:val="en-IE"/>
              </w:rPr>
              <w:t>Insert name of Researcher, the principal  user of the materials</w:t>
            </w:r>
          </w:p>
        </w:tc>
        <w:tc>
          <w:tcPr>
            <w:tcW w:w="6306" w:type="dxa"/>
          </w:tcPr>
          <w:p w:rsidR="00277ECD" w:rsidRPr="00277ECD" w:rsidRDefault="00277ECD" w:rsidP="00277ECD">
            <w:pPr>
              <w:widowControl w:val="0"/>
              <w:pBdr>
                <w:bottom w:val="single" w:sz="12" w:space="1" w:color="auto"/>
              </w:pBdr>
              <w:spacing w:after="0" w:line="240" w:lineRule="auto"/>
              <w:rPr>
                <w:rFonts w:ascii="Arial" w:eastAsia="Times New Roman" w:hAnsi="Arial" w:cs="Arial"/>
                <w:b/>
                <w:bCs/>
                <w:sz w:val="20"/>
                <w:szCs w:val="20"/>
                <w:lang w:val="en-IE"/>
              </w:rPr>
            </w:pPr>
          </w:p>
          <w:p w:rsidR="00277ECD" w:rsidRPr="00277ECD" w:rsidRDefault="00277ECD" w:rsidP="00277ECD">
            <w:pPr>
              <w:widowControl w:val="0"/>
              <w:spacing w:after="0" w:line="240" w:lineRule="auto"/>
              <w:rPr>
                <w:rFonts w:ascii="Arial" w:eastAsia="Times New Roman" w:hAnsi="Arial" w:cs="Arial"/>
                <w:b/>
                <w:bCs/>
                <w:sz w:val="20"/>
                <w:szCs w:val="20"/>
                <w:lang w:val="en-IE"/>
              </w:rPr>
            </w:pPr>
            <w:r w:rsidRPr="00277ECD">
              <w:rPr>
                <w:rFonts w:ascii="Arial" w:eastAsia="Times New Roman" w:hAnsi="Arial" w:cs="Arial"/>
                <w:sz w:val="20"/>
                <w:szCs w:val="20"/>
                <w:lang w:val="en-IE"/>
              </w:rPr>
              <w:t>(the “</w:t>
            </w:r>
            <w:r w:rsidRPr="00277ECD">
              <w:rPr>
                <w:rFonts w:ascii="Arial" w:eastAsia="Times New Roman" w:hAnsi="Arial" w:cs="Arial"/>
                <w:b/>
                <w:sz w:val="20"/>
                <w:szCs w:val="20"/>
                <w:lang w:val="en-IE"/>
              </w:rPr>
              <w:t>Researcher</w:t>
            </w:r>
            <w:r w:rsidRPr="00277ECD">
              <w:rPr>
                <w:rFonts w:ascii="Arial" w:eastAsia="Times New Roman" w:hAnsi="Arial" w:cs="Arial"/>
                <w:sz w:val="20"/>
                <w:szCs w:val="20"/>
                <w:lang w:val="en-IE"/>
              </w:rPr>
              <w:t>”), who is an employee of</w:t>
            </w:r>
          </w:p>
        </w:tc>
      </w:tr>
      <w:tr w:rsidR="00277ECD" w:rsidRPr="00277ECD" w:rsidTr="00287BA2">
        <w:tc>
          <w:tcPr>
            <w:tcW w:w="392" w:type="dxa"/>
          </w:tcPr>
          <w:p w:rsidR="00277ECD" w:rsidRPr="00277ECD" w:rsidRDefault="00277ECD" w:rsidP="00277ECD">
            <w:pPr>
              <w:widowControl w:val="0"/>
              <w:spacing w:after="0" w:line="270" w:lineRule="atLeast"/>
              <w:rPr>
                <w:rFonts w:ascii="Arial" w:eastAsia="Times New Roman" w:hAnsi="Arial" w:cs="Arial"/>
                <w:b/>
                <w:bCs/>
                <w:sz w:val="20"/>
                <w:szCs w:val="20"/>
                <w:lang w:val="en-IE"/>
              </w:rPr>
            </w:pPr>
            <w:r w:rsidRPr="00277ECD">
              <w:rPr>
                <w:rFonts w:ascii="Arial" w:eastAsia="Times New Roman" w:hAnsi="Arial" w:cs="Arial"/>
                <w:b/>
                <w:bCs/>
                <w:sz w:val="20"/>
                <w:szCs w:val="20"/>
                <w:lang w:val="en-IE"/>
              </w:rPr>
              <w:t>4.</w:t>
            </w:r>
          </w:p>
        </w:tc>
        <w:tc>
          <w:tcPr>
            <w:tcW w:w="2302" w:type="dxa"/>
          </w:tcPr>
          <w:p w:rsidR="00277ECD" w:rsidRPr="00277ECD" w:rsidRDefault="00277ECD" w:rsidP="00277ECD">
            <w:pPr>
              <w:widowControl w:val="0"/>
              <w:spacing w:after="0" w:line="240" w:lineRule="auto"/>
              <w:rPr>
                <w:rFonts w:ascii="Arial" w:eastAsia="Times New Roman" w:hAnsi="Arial" w:cs="Arial"/>
                <w:b/>
                <w:bCs/>
                <w:i/>
                <w:iCs/>
                <w:sz w:val="20"/>
                <w:szCs w:val="20"/>
                <w:lang w:val="en-IE"/>
              </w:rPr>
            </w:pPr>
            <w:r w:rsidRPr="00277ECD">
              <w:rPr>
                <w:rFonts w:ascii="Arial" w:eastAsia="Times New Roman" w:hAnsi="Arial" w:cs="Arial"/>
                <w:i/>
                <w:iCs/>
                <w:sz w:val="20"/>
                <w:szCs w:val="20"/>
                <w:lang w:val="en-IE"/>
              </w:rPr>
              <w:t>Insert name and address of Researcher’s Institution, the recipient of the materials</w:t>
            </w:r>
          </w:p>
        </w:tc>
        <w:tc>
          <w:tcPr>
            <w:tcW w:w="6306" w:type="dxa"/>
          </w:tcPr>
          <w:p w:rsidR="00277ECD" w:rsidRPr="00277ECD" w:rsidRDefault="00277ECD" w:rsidP="00277ECD">
            <w:pPr>
              <w:widowControl w:val="0"/>
              <w:spacing w:after="0" w:line="240" w:lineRule="auto"/>
              <w:rPr>
                <w:rFonts w:ascii="Arial" w:eastAsia="Times New Roman" w:hAnsi="Arial" w:cs="Arial"/>
                <w:sz w:val="20"/>
                <w:szCs w:val="20"/>
                <w:lang w:val="en-IE"/>
              </w:rPr>
            </w:pPr>
          </w:p>
          <w:p w:rsidR="00277ECD" w:rsidRPr="00277ECD" w:rsidRDefault="00277ECD" w:rsidP="00277ECD">
            <w:pPr>
              <w:widowControl w:val="0"/>
              <w:pBdr>
                <w:bottom w:val="single" w:sz="12" w:space="1" w:color="auto"/>
              </w:pBdr>
              <w:spacing w:after="0" w:line="240" w:lineRule="auto"/>
              <w:rPr>
                <w:rFonts w:ascii="Arial" w:eastAsia="Times New Roman" w:hAnsi="Arial" w:cs="Arial"/>
                <w:sz w:val="20"/>
                <w:szCs w:val="20"/>
                <w:lang w:val="en-IE"/>
              </w:rPr>
            </w:pPr>
          </w:p>
          <w:p w:rsidR="00277ECD" w:rsidRPr="00277ECD" w:rsidRDefault="00277ECD" w:rsidP="00277ECD">
            <w:pPr>
              <w:widowControl w:val="0"/>
              <w:spacing w:after="0" w:line="240" w:lineRule="auto"/>
              <w:rPr>
                <w:rFonts w:ascii="Arial" w:eastAsia="Times New Roman" w:hAnsi="Arial" w:cs="Arial"/>
                <w:b/>
                <w:bCs/>
                <w:sz w:val="20"/>
                <w:szCs w:val="20"/>
                <w:lang w:val="en-IE"/>
              </w:rPr>
            </w:pPr>
            <w:r w:rsidRPr="00277ECD">
              <w:rPr>
                <w:rFonts w:ascii="Arial" w:eastAsia="Times New Roman" w:hAnsi="Arial" w:cs="Arial"/>
                <w:sz w:val="20"/>
                <w:szCs w:val="20"/>
                <w:lang w:val="en-IE"/>
              </w:rPr>
              <w:t>(the “</w:t>
            </w:r>
            <w:r w:rsidRPr="00277ECD">
              <w:rPr>
                <w:rFonts w:ascii="Arial" w:eastAsia="Times New Roman" w:hAnsi="Arial" w:cs="Arial"/>
                <w:b/>
                <w:sz w:val="20"/>
                <w:szCs w:val="20"/>
                <w:lang w:val="en-IE"/>
              </w:rPr>
              <w:t>Institution</w:t>
            </w:r>
            <w:r w:rsidRPr="00277ECD">
              <w:rPr>
                <w:rFonts w:ascii="Arial" w:eastAsia="Times New Roman" w:hAnsi="Arial" w:cs="Arial"/>
                <w:sz w:val="20"/>
                <w:szCs w:val="20"/>
                <w:lang w:val="en-IE"/>
              </w:rPr>
              <w:t>”)</w:t>
            </w:r>
          </w:p>
        </w:tc>
      </w:tr>
      <w:tr w:rsidR="00277ECD" w:rsidRPr="00277ECD" w:rsidTr="00287BA2">
        <w:tc>
          <w:tcPr>
            <w:tcW w:w="392" w:type="dxa"/>
          </w:tcPr>
          <w:p w:rsidR="00277ECD" w:rsidRPr="00277ECD" w:rsidRDefault="00277ECD" w:rsidP="00277ECD">
            <w:pPr>
              <w:widowControl w:val="0"/>
              <w:spacing w:after="0" w:line="270" w:lineRule="atLeast"/>
              <w:rPr>
                <w:rFonts w:ascii="Arial" w:eastAsia="Times New Roman" w:hAnsi="Arial" w:cs="Arial"/>
                <w:b/>
                <w:bCs/>
                <w:sz w:val="20"/>
                <w:szCs w:val="20"/>
                <w:lang w:val="en-IE"/>
              </w:rPr>
            </w:pPr>
          </w:p>
        </w:tc>
        <w:tc>
          <w:tcPr>
            <w:tcW w:w="2302" w:type="dxa"/>
          </w:tcPr>
          <w:p w:rsidR="00277ECD" w:rsidRPr="00277ECD" w:rsidRDefault="00277ECD" w:rsidP="00277ECD">
            <w:pPr>
              <w:widowControl w:val="0"/>
              <w:spacing w:after="0" w:line="240" w:lineRule="auto"/>
              <w:rPr>
                <w:rFonts w:ascii="Arial" w:eastAsia="Times New Roman" w:hAnsi="Arial" w:cs="Arial"/>
                <w:b/>
                <w:bCs/>
                <w:i/>
                <w:iCs/>
                <w:sz w:val="20"/>
                <w:szCs w:val="20"/>
                <w:lang w:val="en-IE"/>
              </w:rPr>
            </w:pPr>
          </w:p>
        </w:tc>
        <w:tc>
          <w:tcPr>
            <w:tcW w:w="6306" w:type="dxa"/>
          </w:tcPr>
          <w:p w:rsidR="00277ECD" w:rsidRPr="00277ECD" w:rsidRDefault="00277ECD" w:rsidP="00277ECD">
            <w:pPr>
              <w:widowControl w:val="0"/>
              <w:spacing w:after="0" w:line="240" w:lineRule="auto"/>
              <w:rPr>
                <w:rFonts w:ascii="Arial" w:eastAsia="Times New Roman" w:hAnsi="Arial" w:cs="Arial"/>
                <w:b/>
                <w:bCs/>
                <w:sz w:val="20"/>
                <w:szCs w:val="20"/>
                <w:lang w:val="en-IE"/>
              </w:rPr>
            </w:pPr>
            <w:r w:rsidRPr="00277ECD">
              <w:rPr>
                <w:rFonts w:ascii="Arial" w:eastAsia="Times New Roman" w:hAnsi="Arial" w:cs="Arial"/>
                <w:sz w:val="20"/>
                <w:szCs w:val="20"/>
                <w:lang w:val="en-IE"/>
              </w:rPr>
              <w:t>and the Institution wishes to acquire a sample of the Materials for academic research relating to:</w:t>
            </w:r>
            <w:r w:rsidRPr="00277ECD">
              <w:rPr>
                <w:rFonts w:ascii="Arial" w:eastAsia="Times New Roman" w:hAnsi="Arial" w:cs="Arial"/>
                <w:b/>
                <w:bCs/>
                <w:sz w:val="20"/>
                <w:szCs w:val="20"/>
                <w:lang w:val="en-IE"/>
              </w:rPr>
              <w:t xml:space="preserve"> </w:t>
            </w:r>
          </w:p>
        </w:tc>
      </w:tr>
      <w:tr w:rsidR="00277ECD" w:rsidRPr="00277ECD" w:rsidTr="00287BA2">
        <w:tc>
          <w:tcPr>
            <w:tcW w:w="392" w:type="dxa"/>
          </w:tcPr>
          <w:p w:rsidR="00277ECD" w:rsidRPr="00277ECD" w:rsidRDefault="00277ECD" w:rsidP="00277ECD">
            <w:pPr>
              <w:widowControl w:val="0"/>
              <w:spacing w:after="0" w:line="270" w:lineRule="atLeast"/>
              <w:rPr>
                <w:rFonts w:ascii="Arial" w:eastAsia="Times New Roman" w:hAnsi="Arial" w:cs="Arial"/>
                <w:b/>
                <w:bCs/>
                <w:sz w:val="20"/>
                <w:szCs w:val="20"/>
                <w:lang w:val="en-IE"/>
              </w:rPr>
            </w:pPr>
            <w:r w:rsidRPr="00277ECD">
              <w:rPr>
                <w:rFonts w:ascii="Arial" w:eastAsia="Times New Roman" w:hAnsi="Arial" w:cs="Arial"/>
                <w:b/>
                <w:bCs/>
                <w:sz w:val="20"/>
                <w:szCs w:val="20"/>
                <w:lang w:val="en-IE"/>
              </w:rPr>
              <w:t>5.</w:t>
            </w:r>
          </w:p>
        </w:tc>
        <w:tc>
          <w:tcPr>
            <w:tcW w:w="2302" w:type="dxa"/>
          </w:tcPr>
          <w:p w:rsidR="00277ECD" w:rsidRPr="00277ECD" w:rsidRDefault="00277ECD" w:rsidP="00277ECD">
            <w:pPr>
              <w:widowControl w:val="0"/>
              <w:spacing w:after="0" w:line="240" w:lineRule="auto"/>
              <w:rPr>
                <w:rFonts w:ascii="Arial" w:eastAsia="Times New Roman" w:hAnsi="Arial" w:cs="Arial"/>
                <w:i/>
                <w:iCs/>
                <w:sz w:val="20"/>
                <w:szCs w:val="20"/>
                <w:lang w:val="en-IE"/>
              </w:rPr>
            </w:pPr>
            <w:r w:rsidRPr="00277ECD">
              <w:rPr>
                <w:rFonts w:ascii="Arial" w:eastAsia="Times New Roman" w:hAnsi="Arial" w:cs="Arial"/>
                <w:i/>
                <w:iCs/>
                <w:sz w:val="20"/>
                <w:szCs w:val="20"/>
                <w:lang w:val="en-IE"/>
              </w:rPr>
              <w:t>Insert description of academic research for which Materials are to be used</w:t>
            </w:r>
          </w:p>
          <w:p w:rsidR="00277ECD" w:rsidRPr="00277ECD" w:rsidRDefault="00277ECD" w:rsidP="00277ECD">
            <w:pPr>
              <w:widowControl w:val="0"/>
              <w:spacing w:after="0" w:line="240" w:lineRule="auto"/>
              <w:rPr>
                <w:rFonts w:ascii="Arial" w:eastAsia="Times New Roman" w:hAnsi="Arial" w:cs="Arial"/>
                <w:b/>
                <w:bCs/>
                <w:i/>
                <w:iCs/>
                <w:sz w:val="20"/>
                <w:szCs w:val="20"/>
                <w:lang w:val="en-IE"/>
              </w:rPr>
            </w:pPr>
          </w:p>
        </w:tc>
        <w:tc>
          <w:tcPr>
            <w:tcW w:w="6306" w:type="dxa"/>
          </w:tcPr>
          <w:p w:rsidR="00277ECD" w:rsidRPr="00277ECD" w:rsidRDefault="00277ECD" w:rsidP="00277ECD">
            <w:pPr>
              <w:widowControl w:val="0"/>
              <w:spacing w:after="0" w:line="240" w:lineRule="auto"/>
              <w:rPr>
                <w:rFonts w:ascii="Arial" w:eastAsia="Times New Roman" w:hAnsi="Arial" w:cs="Arial"/>
                <w:b/>
                <w:bCs/>
                <w:sz w:val="20"/>
                <w:szCs w:val="20"/>
                <w:lang w:val="en-IE"/>
              </w:rPr>
            </w:pPr>
          </w:p>
          <w:p w:rsidR="00277ECD" w:rsidRPr="00277ECD" w:rsidRDefault="00277ECD" w:rsidP="00277ECD">
            <w:pPr>
              <w:widowControl w:val="0"/>
              <w:spacing w:after="0" w:line="240" w:lineRule="auto"/>
              <w:rPr>
                <w:rFonts w:ascii="Arial" w:eastAsia="Times New Roman" w:hAnsi="Arial" w:cs="Arial"/>
                <w:b/>
                <w:bCs/>
                <w:sz w:val="20"/>
                <w:szCs w:val="20"/>
                <w:lang w:val="en-IE"/>
              </w:rPr>
            </w:pPr>
          </w:p>
          <w:p w:rsidR="00277ECD" w:rsidRPr="00277ECD" w:rsidRDefault="00277ECD" w:rsidP="00277ECD">
            <w:pPr>
              <w:widowControl w:val="0"/>
              <w:spacing w:after="0" w:line="240" w:lineRule="auto"/>
              <w:rPr>
                <w:rFonts w:ascii="Arial" w:eastAsia="Times New Roman" w:hAnsi="Arial" w:cs="Arial"/>
                <w:b/>
                <w:bCs/>
                <w:sz w:val="20"/>
                <w:szCs w:val="20"/>
                <w:lang w:val="en-IE"/>
              </w:rPr>
            </w:pPr>
          </w:p>
          <w:p w:rsidR="00277ECD" w:rsidRPr="00277ECD" w:rsidRDefault="00277ECD" w:rsidP="00277ECD">
            <w:pPr>
              <w:widowControl w:val="0"/>
              <w:pBdr>
                <w:bottom w:val="single" w:sz="12" w:space="1" w:color="auto"/>
              </w:pBdr>
              <w:spacing w:after="0" w:line="240" w:lineRule="auto"/>
              <w:rPr>
                <w:rFonts w:ascii="Arial" w:eastAsia="Times New Roman" w:hAnsi="Arial" w:cs="Arial"/>
                <w:b/>
                <w:bCs/>
                <w:sz w:val="20"/>
                <w:szCs w:val="20"/>
                <w:lang w:val="en-IE"/>
              </w:rPr>
            </w:pPr>
          </w:p>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w:t>
            </w:r>
            <w:proofErr w:type="gramStart"/>
            <w:r w:rsidRPr="00277ECD">
              <w:rPr>
                <w:rFonts w:ascii="Arial" w:eastAsia="Times New Roman" w:hAnsi="Arial" w:cs="Arial"/>
                <w:bCs/>
                <w:sz w:val="20"/>
                <w:szCs w:val="20"/>
                <w:lang w:val="en-IE"/>
              </w:rPr>
              <w:t>the</w:t>
            </w:r>
            <w:proofErr w:type="gramEnd"/>
            <w:r w:rsidRPr="00277ECD">
              <w:rPr>
                <w:rFonts w:ascii="Arial" w:eastAsia="Times New Roman" w:hAnsi="Arial" w:cs="Arial"/>
                <w:bCs/>
                <w:sz w:val="20"/>
                <w:szCs w:val="20"/>
                <w:lang w:val="en-IE"/>
              </w:rPr>
              <w:t xml:space="preserve"> “</w:t>
            </w:r>
            <w:r w:rsidRPr="00277ECD">
              <w:rPr>
                <w:rFonts w:ascii="Arial" w:eastAsia="Times New Roman" w:hAnsi="Arial" w:cs="Arial"/>
                <w:b/>
                <w:bCs/>
                <w:sz w:val="20"/>
                <w:szCs w:val="20"/>
                <w:lang w:val="en-IE"/>
              </w:rPr>
              <w:t>Research Programme</w:t>
            </w:r>
            <w:r w:rsidRPr="00277ECD">
              <w:rPr>
                <w:rFonts w:ascii="Arial" w:eastAsia="Times New Roman" w:hAnsi="Arial" w:cs="Arial"/>
                <w:bCs/>
                <w:sz w:val="20"/>
                <w:szCs w:val="20"/>
                <w:lang w:val="en-IE"/>
              </w:rPr>
              <w:t>”) to be undertaken by the Researcher.</w:t>
            </w:r>
          </w:p>
        </w:tc>
      </w:tr>
      <w:tr w:rsidR="00277ECD" w:rsidRPr="00277ECD" w:rsidTr="00287BA2">
        <w:tc>
          <w:tcPr>
            <w:tcW w:w="392" w:type="dxa"/>
          </w:tcPr>
          <w:p w:rsidR="00277ECD" w:rsidRPr="00277ECD" w:rsidRDefault="00277ECD" w:rsidP="00277ECD">
            <w:pPr>
              <w:widowControl w:val="0"/>
              <w:spacing w:after="0" w:line="360" w:lineRule="atLeast"/>
              <w:rPr>
                <w:rFonts w:ascii="Arial" w:eastAsia="Times New Roman" w:hAnsi="Arial" w:cs="Arial"/>
                <w:b/>
                <w:bCs/>
                <w:sz w:val="20"/>
                <w:szCs w:val="20"/>
                <w:lang w:val="en-IE"/>
              </w:rPr>
            </w:pPr>
            <w:r w:rsidRPr="00277ECD">
              <w:rPr>
                <w:rFonts w:ascii="Arial" w:eastAsia="Times New Roman" w:hAnsi="Arial" w:cs="Arial"/>
                <w:b/>
                <w:bCs/>
                <w:sz w:val="20"/>
                <w:szCs w:val="20"/>
                <w:lang w:val="en-IE"/>
              </w:rPr>
              <w:t>6.</w:t>
            </w:r>
          </w:p>
        </w:tc>
        <w:tc>
          <w:tcPr>
            <w:tcW w:w="2302" w:type="dxa"/>
          </w:tcPr>
          <w:p w:rsidR="00277ECD" w:rsidRPr="00277ECD" w:rsidRDefault="00277ECD" w:rsidP="00277ECD">
            <w:pPr>
              <w:widowControl w:val="0"/>
              <w:spacing w:after="0" w:line="240" w:lineRule="auto"/>
              <w:rPr>
                <w:rFonts w:ascii="Arial" w:eastAsia="Times New Roman" w:hAnsi="Arial" w:cs="Arial"/>
                <w:i/>
                <w:iCs/>
                <w:sz w:val="20"/>
                <w:szCs w:val="20"/>
                <w:lang w:val="en-IE"/>
              </w:rPr>
            </w:pPr>
            <w:r w:rsidRPr="00277ECD">
              <w:rPr>
                <w:rFonts w:ascii="Arial" w:eastAsia="Times New Roman" w:hAnsi="Arial" w:cs="Arial"/>
                <w:i/>
                <w:iCs/>
                <w:sz w:val="20"/>
                <w:szCs w:val="20"/>
                <w:lang w:val="en-IE"/>
              </w:rPr>
              <w:t xml:space="preserve">Insert quantity  of Materials to be supplied and period  for which they are to be provided </w:t>
            </w:r>
          </w:p>
        </w:tc>
        <w:tc>
          <w:tcPr>
            <w:tcW w:w="6306" w:type="dxa"/>
          </w:tcPr>
          <w:p w:rsidR="00277ECD" w:rsidRPr="00277ECD" w:rsidRDefault="00277ECD" w:rsidP="00277ECD">
            <w:pPr>
              <w:widowControl w:val="0"/>
              <w:spacing w:after="0" w:line="240" w:lineRule="auto"/>
              <w:rPr>
                <w:rFonts w:ascii="Arial" w:eastAsia="Times New Roman" w:hAnsi="Arial" w:cs="Arial"/>
                <w:sz w:val="20"/>
                <w:szCs w:val="20"/>
                <w:lang w:val="en-IE"/>
              </w:rPr>
            </w:pPr>
            <w:r w:rsidRPr="00277ECD">
              <w:rPr>
                <w:rFonts w:ascii="Arial" w:eastAsia="Times New Roman" w:hAnsi="Arial" w:cs="Arial"/>
                <w:sz w:val="20"/>
                <w:szCs w:val="20"/>
                <w:lang w:val="en-IE"/>
              </w:rPr>
              <w:t xml:space="preserve">The Provider is willing to provide a sample of </w:t>
            </w:r>
            <w:r w:rsidRPr="00277ECD">
              <w:rPr>
                <w:rFonts w:ascii="Arial" w:eastAsia="Times New Roman" w:hAnsi="Arial" w:cs="Arial"/>
                <w:b/>
                <w:sz w:val="20"/>
                <w:szCs w:val="20"/>
                <w:lang w:val="en-IE"/>
              </w:rPr>
              <w:t>_________</w:t>
            </w:r>
            <w:r w:rsidRPr="00277ECD">
              <w:rPr>
                <w:rFonts w:ascii="Arial" w:eastAsia="Times New Roman" w:hAnsi="Arial" w:cs="Arial"/>
                <w:sz w:val="20"/>
                <w:szCs w:val="20"/>
                <w:lang w:val="en-IE"/>
              </w:rPr>
              <w:t xml:space="preserve"> </w:t>
            </w:r>
            <w:proofErr w:type="spellStart"/>
            <w:r w:rsidRPr="00277ECD">
              <w:rPr>
                <w:rFonts w:ascii="Arial" w:eastAsia="Times New Roman" w:hAnsi="Arial" w:cs="Arial"/>
                <w:sz w:val="20"/>
                <w:szCs w:val="20"/>
                <w:lang w:val="en-IE"/>
              </w:rPr>
              <w:t>of</w:t>
            </w:r>
            <w:proofErr w:type="spellEnd"/>
            <w:r w:rsidRPr="00277ECD">
              <w:rPr>
                <w:rFonts w:ascii="Arial" w:eastAsia="Times New Roman" w:hAnsi="Arial" w:cs="Arial"/>
                <w:sz w:val="20"/>
                <w:szCs w:val="20"/>
                <w:lang w:val="en-IE"/>
              </w:rPr>
              <w:t xml:space="preserve"> the Materials for a period of </w:t>
            </w:r>
            <w:r w:rsidRPr="00277ECD">
              <w:rPr>
                <w:rFonts w:ascii="Arial" w:eastAsia="Times New Roman" w:hAnsi="Arial" w:cs="Arial"/>
                <w:b/>
                <w:sz w:val="20"/>
                <w:szCs w:val="20"/>
                <w:lang w:val="en-IE"/>
              </w:rPr>
              <w:t>_________</w:t>
            </w:r>
            <w:r w:rsidRPr="00277ECD">
              <w:rPr>
                <w:rFonts w:ascii="Arial" w:eastAsia="Times New Roman" w:hAnsi="Arial" w:cs="Arial"/>
                <w:sz w:val="20"/>
                <w:szCs w:val="20"/>
                <w:lang w:val="en-IE"/>
              </w:rPr>
              <w:t xml:space="preserve"> year(s) (the “</w:t>
            </w:r>
            <w:r w:rsidRPr="00277ECD">
              <w:rPr>
                <w:rFonts w:ascii="Arial" w:eastAsia="Times New Roman" w:hAnsi="Arial" w:cs="Arial"/>
                <w:b/>
                <w:sz w:val="20"/>
                <w:szCs w:val="20"/>
                <w:lang w:val="en-IE"/>
              </w:rPr>
              <w:t>Term</w:t>
            </w:r>
            <w:r w:rsidRPr="00277ECD">
              <w:rPr>
                <w:rFonts w:ascii="Arial" w:eastAsia="Times New Roman" w:hAnsi="Arial" w:cs="Arial"/>
                <w:sz w:val="20"/>
                <w:szCs w:val="20"/>
                <w:lang w:val="en-IE"/>
              </w:rPr>
              <w:t>”) on the terms and conditions shown overleaf, and the Institution agrees to comply with those terms and conditions.</w:t>
            </w:r>
          </w:p>
        </w:tc>
      </w:tr>
    </w:tbl>
    <w:p w:rsidR="00277ECD" w:rsidRPr="00277ECD" w:rsidRDefault="00277ECD" w:rsidP="00277ECD">
      <w:pPr>
        <w:widowControl w:val="0"/>
        <w:spacing w:after="0" w:line="240" w:lineRule="auto"/>
        <w:jc w:val="both"/>
        <w:rPr>
          <w:rFonts w:ascii="Calibri" w:eastAsia="MS Mincho" w:hAnsi="Calibri" w:cs="Arial"/>
          <w:b/>
          <w:bCs/>
          <w:sz w:val="24"/>
          <w:szCs w:val="24"/>
          <w:lang w:val="en-IE"/>
        </w:rPr>
      </w:pPr>
    </w:p>
    <w:p w:rsidR="00277ECD" w:rsidRPr="00277ECD" w:rsidRDefault="00277ECD" w:rsidP="00277ECD">
      <w:pPr>
        <w:widowControl w:val="0"/>
        <w:spacing w:after="0" w:line="240" w:lineRule="auto"/>
        <w:jc w:val="both"/>
        <w:rPr>
          <w:rFonts w:ascii="Arial" w:eastAsia="Times New Roman" w:hAnsi="Arial" w:cs="Arial"/>
          <w:b/>
          <w:bCs/>
          <w:sz w:val="20"/>
          <w:szCs w:val="20"/>
          <w:lang w:val="en-IE"/>
        </w:rPr>
      </w:pPr>
      <w:r w:rsidRPr="00277ECD">
        <w:rPr>
          <w:rFonts w:ascii="Arial" w:eastAsia="Times New Roman" w:hAnsi="Arial" w:cs="Arial"/>
          <w:b/>
          <w:bCs/>
          <w:sz w:val="20"/>
          <w:szCs w:val="20"/>
          <w:lang w:val="en-IE"/>
        </w:rPr>
        <w:t>AGREED by the parties through their authorised signatories:</w:t>
      </w:r>
    </w:p>
    <w:p w:rsidR="00277ECD" w:rsidRPr="00277ECD" w:rsidRDefault="00277ECD" w:rsidP="00277ECD">
      <w:pPr>
        <w:widowControl w:val="0"/>
        <w:spacing w:after="0" w:line="240" w:lineRule="auto"/>
        <w:jc w:val="both"/>
        <w:rPr>
          <w:rFonts w:ascii="Calibri" w:eastAsia="MS Mincho" w:hAnsi="Calibri" w:cs="Arial"/>
          <w:b/>
          <w:bCs/>
          <w:sz w:val="24"/>
          <w:szCs w:val="24"/>
          <w:lang w:val="en-IE"/>
        </w:rPr>
      </w:pPr>
    </w:p>
    <w:tbl>
      <w:tblPr>
        <w:tblW w:w="9071" w:type="dxa"/>
        <w:tblInd w:w="22" w:type="dxa"/>
        <w:tblLayout w:type="fixed"/>
        <w:tblCellMar>
          <w:left w:w="22" w:type="dxa"/>
          <w:right w:w="22" w:type="dxa"/>
        </w:tblCellMar>
        <w:tblLook w:val="0000" w:firstRow="0" w:lastRow="0" w:firstColumn="0" w:lastColumn="0" w:noHBand="0" w:noVBand="0"/>
      </w:tblPr>
      <w:tblGrid>
        <w:gridCol w:w="2827"/>
        <w:gridCol w:w="295"/>
        <w:gridCol w:w="2827"/>
        <w:gridCol w:w="295"/>
        <w:gridCol w:w="2827"/>
      </w:tblGrid>
      <w:tr w:rsidR="00277ECD" w:rsidRPr="00277ECD" w:rsidTr="00287BA2">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sz w:val="20"/>
                <w:szCs w:val="20"/>
                <w:lang w:val="en-IE"/>
              </w:rPr>
            </w:pPr>
            <w:r w:rsidRPr="00277ECD">
              <w:rPr>
                <w:rFonts w:ascii="Arial" w:eastAsia="Times New Roman" w:hAnsi="Arial" w:cs="Arial"/>
                <w:b/>
                <w:bCs/>
                <w:sz w:val="20"/>
                <w:szCs w:val="20"/>
                <w:lang w:val="en-IE"/>
              </w:rPr>
              <w:t>For and on behalf of [Provider]</w:t>
            </w:r>
            <w:r w:rsidRPr="00277ECD">
              <w:rPr>
                <w:rFonts w:ascii="Arial" w:eastAsia="Times New Roman" w:hAnsi="Arial" w:cs="Arial"/>
                <w:sz w:val="20"/>
                <w:szCs w:val="20"/>
                <w:lang w:val="en-IE"/>
              </w:rPr>
              <w:t xml:space="preserve"> </w:t>
            </w:r>
          </w:p>
          <w:p w:rsidR="00277ECD" w:rsidRPr="00277ECD" w:rsidRDefault="00277ECD" w:rsidP="00277ECD">
            <w:pPr>
              <w:widowControl w:val="0"/>
              <w:spacing w:after="0" w:line="240" w:lineRule="auto"/>
              <w:rPr>
                <w:rFonts w:ascii="Arial" w:eastAsia="Times New Roman" w:hAnsi="Arial" w:cs="Arial"/>
                <w:sz w:val="20"/>
                <w:szCs w:val="20"/>
                <w:lang w:val="en-IE"/>
              </w:rPr>
            </w:pP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
                <w:bCs/>
                <w:sz w:val="20"/>
                <w:szCs w:val="20"/>
                <w:lang w:val="en-IE"/>
              </w:rPr>
            </w:pPr>
          </w:p>
        </w:tc>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
                <w:bCs/>
                <w:sz w:val="20"/>
                <w:szCs w:val="20"/>
                <w:lang w:val="en-IE"/>
              </w:rPr>
            </w:pPr>
            <w:r w:rsidRPr="00277ECD">
              <w:rPr>
                <w:rFonts w:ascii="Arial" w:eastAsia="Times New Roman" w:hAnsi="Arial" w:cs="Arial"/>
                <w:b/>
                <w:bCs/>
                <w:sz w:val="20"/>
                <w:szCs w:val="20"/>
                <w:lang w:val="en-IE"/>
              </w:rPr>
              <w:t>For and on behalf of [Institution]</w:t>
            </w: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sz w:val="20"/>
                <w:szCs w:val="20"/>
                <w:lang w:val="en-IE"/>
              </w:rPr>
            </w:pPr>
          </w:p>
        </w:tc>
        <w:tc>
          <w:tcPr>
            <w:tcW w:w="2721" w:type="dxa"/>
            <w:tcBorders>
              <w:top w:val="nil"/>
              <w:left w:val="nil"/>
              <w:bottom w:val="nil"/>
              <w:right w:val="nil"/>
            </w:tcBorders>
          </w:tcPr>
          <w:p w:rsidR="00277ECD" w:rsidRPr="00277ECD" w:rsidRDefault="00277ECD" w:rsidP="00277ECD">
            <w:pPr>
              <w:widowControl w:val="0"/>
              <w:spacing w:after="0" w:line="240" w:lineRule="auto"/>
              <w:ind w:left="12" w:hanging="12"/>
              <w:rPr>
                <w:rFonts w:ascii="Arial" w:eastAsia="Times New Roman" w:hAnsi="Arial" w:cs="Arial"/>
                <w:b/>
                <w:bCs/>
                <w:sz w:val="20"/>
                <w:szCs w:val="20"/>
                <w:lang w:val="en-IE"/>
              </w:rPr>
            </w:pPr>
            <w:r w:rsidRPr="00277ECD">
              <w:rPr>
                <w:rFonts w:ascii="Arial" w:eastAsia="Times New Roman" w:hAnsi="Arial" w:cs="Arial"/>
                <w:b/>
                <w:bCs/>
                <w:sz w:val="20"/>
                <w:szCs w:val="20"/>
                <w:lang w:val="en-IE"/>
              </w:rPr>
              <w:t xml:space="preserve">Acknowledged by the Researcher </w:t>
            </w:r>
            <w:r w:rsidRPr="00277ECD">
              <w:rPr>
                <w:rFonts w:ascii="Arial" w:eastAsia="Times New Roman" w:hAnsi="Arial" w:cs="Arial"/>
                <w:b/>
                <w:bCs/>
                <w:i/>
                <w:iCs/>
                <w:sz w:val="20"/>
                <w:szCs w:val="20"/>
                <w:lang w:val="en-IE"/>
              </w:rPr>
              <w:t>(who is not a party to this Agreement)</w:t>
            </w:r>
          </w:p>
          <w:p w:rsidR="00277ECD" w:rsidRPr="00277ECD" w:rsidRDefault="00277ECD" w:rsidP="00277ECD">
            <w:pPr>
              <w:widowControl w:val="0"/>
              <w:spacing w:after="0" w:line="240" w:lineRule="auto"/>
              <w:rPr>
                <w:rFonts w:ascii="Arial" w:eastAsia="Times New Roman" w:hAnsi="Arial" w:cs="Arial"/>
                <w:sz w:val="20"/>
                <w:szCs w:val="20"/>
                <w:lang w:val="en-IE"/>
              </w:rPr>
            </w:pPr>
          </w:p>
        </w:tc>
      </w:tr>
      <w:tr w:rsidR="00277ECD" w:rsidRPr="00277ECD" w:rsidTr="00287BA2">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
                <w:bCs/>
                <w:sz w:val="20"/>
                <w:szCs w:val="20"/>
                <w:lang w:val="en-IE"/>
              </w:rPr>
            </w:pPr>
          </w:p>
          <w:p w:rsidR="00277ECD" w:rsidRPr="00277ECD" w:rsidRDefault="00277ECD" w:rsidP="00277ECD">
            <w:pPr>
              <w:widowControl w:val="0"/>
              <w:spacing w:after="0" w:line="240" w:lineRule="auto"/>
              <w:rPr>
                <w:rFonts w:ascii="Arial" w:eastAsia="Times New Roman" w:hAnsi="Arial" w:cs="Arial"/>
                <w:b/>
                <w:bCs/>
                <w:sz w:val="20"/>
                <w:szCs w:val="20"/>
                <w:lang w:val="en-IE"/>
              </w:rPr>
            </w:pP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
                <w:bCs/>
                <w:sz w:val="20"/>
                <w:szCs w:val="20"/>
                <w:lang w:val="en-IE"/>
              </w:rPr>
            </w:pPr>
          </w:p>
        </w:tc>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
                <w:bCs/>
                <w:sz w:val="20"/>
                <w:szCs w:val="20"/>
                <w:lang w:val="en-IE"/>
              </w:rPr>
            </w:pP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
                <w:bCs/>
                <w:sz w:val="20"/>
                <w:szCs w:val="20"/>
                <w:lang w:val="en-IE"/>
              </w:rPr>
            </w:pPr>
          </w:p>
        </w:tc>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
                <w:bCs/>
                <w:sz w:val="20"/>
                <w:szCs w:val="20"/>
                <w:lang w:val="en-IE"/>
              </w:rPr>
            </w:pPr>
          </w:p>
        </w:tc>
      </w:tr>
      <w:tr w:rsidR="00277ECD" w:rsidRPr="00277ECD" w:rsidTr="00287BA2">
        <w:tc>
          <w:tcPr>
            <w:tcW w:w="2721" w:type="dxa"/>
            <w:tcBorders>
              <w:top w:val="single" w:sz="6" w:space="0" w:color="auto"/>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Signed</w:t>
            </w: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single" w:sz="6" w:space="0" w:color="auto"/>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Signed</w:t>
            </w: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single" w:sz="6" w:space="0" w:color="auto"/>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Signed</w:t>
            </w:r>
          </w:p>
        </w:tc>
      </w:tr>
      <w:tr w:rsidR="00277ECD" w:rsidRPr="00277ECD" w:rsidTr="00287BA2">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r>
      <w:tr w:rsidR="00277ECD" w:rsidRPr="00277ECD" w:rsidTr="00287BA2">
        <w:tc>
          <w:tcPr>
            <w:tcW w:w="2721" w:type="dxa"/>
            <w:tcBorders>
              <w:top w:val="single" w:sz="6" w:space="0" w:color="auto"/>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Print name</w:t>
            </w: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single" w:sz="6" w:space="0" w:color="auto"/>
              <w:left w:val="nil"/>
              <w:bottom w:val="nil"/>
              <w:right w:val="nil"/>
            </w:tcBorders>
          </w:tcPr>
          <w:p w:rsidR="00277ECD" w:rsidRPr="00277ECD" w:rsidRDefault="00277ECD" w:rsidP="00277ECD">
            <w:pPr>
              <w:widowControl w:val="0"/>
              <w:tabs>
                <w:tab w:val="center" w:pos="1766"/>
              </w:tabs>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Print name</w:t>
            </w:r>
            <w:r w:rsidRPr="00277ECD">
              <w:rPr>
                <w:rFonts w:ascii="Arial" w:eastAsia="Times New Roman" w:hAnsi="Arial" w:cs="Arial"/>
                <w:bCs/>
                <w:sz w:val="20"/>
                <w:szCs w:val="20"/>
                <w:lang w:val="en-IE"/>
              </w:rPr>
              <w:tab/>
            </w: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single" w:sz="6" w:space="0" w:color="auto"/>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Print name</w:t>
            </w:r>
          </w:p>
        </w:tc>
      </w:tr>
      <w:tr w:rsidR="00277ECD" w:rsidRPr="00277ECD" w:rsidTr="00287BA2">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r>
      <w:tr w:rsidR="00277ECD" w:rsidRPr="00277ECD" w:rsidTr="00287BA2">
        <w:tc>
          <w:tcPr>
            <w:tcW w:w="2721" w:type="dxa"/>
            <w:tcBorders>
              <w:top w:val="single" w:sz="6" w:space="0" w:color="auto"/>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Title</w:t>
            </w: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single" w:sz="6" w:space="0" w:color="auto"/>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Title</w:t>
            </w: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single" w:sz="6" w:space="0" w:color="auto"/>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Title</w:t>
            </w:r>
          </w:p>
        </w:tc>
      </w:tr>
      <w:tr w:rsidR="00277ECD" w:rsidRPr="00277ECD" w:rsidTr="00287BA2">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r>
      <w:tr w:rsidR="00277ECD" w:rsidRPr="00277ECD" w:rsidTr="00287BA2">
        <w:trPr>
          <w:trHeight w:val="57"/>
        </w:trPr>
        <w:tc>
          <w:tcPr>
            <w:tcW w:w="2721" w:type="dxa"/>
            <w:tcBorders>
              <w:top w:val="single" w:sz="6" w:space="0" w:color="auto"/>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Date</w:t>
            </w: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single" w:sz="6" w:space="0" w:color="auto"/>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Date</w:t>
            </w:r>
          </w:p>
        </w:tc>
        <w:tc>
          <w:tcPr>
            <w:tcW w:w="284" w:type="dxa"/>
            <w:tcBorders>
              <w:top w:val="nil"/>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p>
        </w:tc>
        <w:tc>
          <w:tcPr>
            <w:tcW w:w="2721" w:type="dxa"/>
            <w:tcBorders>
              <w:top w:val="single" w:sz="6" w:space="0" w:color="auto"/>
              <w:left w:val="nil"/>
              <w:bottom w:val="nil"/>
              <w:right w:val="nil"/>
            </w:tcBorders>
          </w:tcPr>
          <w:p w:rsidR="00277ECD" w:rsidRPr="00277ECD" w:rsidRDefault="00277ECD" w:rsidP="00277ECD">
            <w:pPr>
              <w:widowControl w:val="0"/>
              <w:spacing w:after="0" w:line="240" w:lineRule="auto"/>
              <w:rPr>
                <w:rFonts w:ascii="Arial" w:eastAsia="Times New Roman" w:hAnsi="Arial" w:cs="Arial"/>
                <w:bCs/>
                <w:sz w:val="20"/>
                <w:szCs w:val="20"/>
                <w:lang w:val="en-IE"/>
              </w:rPr>
            </w:pPr>
            <w:r w:rsidRPr="00277ECD">
              <w:rPr>
                <w:rFonts w:ascii="Arial" w:eastAsia="Times New Roman" w:hAnsi="Arial" w:cs="Arial"/>
                <w:bCs/>
                <w:sz w:val="20"/>
                <w:szCs w:val="20"/>
                <w:lang w:val="en-IE"/>
              </w:rPr>
              <w:t>Date</w:t>
            </w:r>
          </w:p>
        </w:tc>
      </w:tr>
    </w:tbl>
    <w:p w:rsidR="00277ECD" w:rsidRPr="00700EF3" w:rsidRDefault="00277ECD" w:rsidP="00277ECD">
      <w:pPr>
        <w:widowControl w:val="0"/>
        <w:spacing w:after="0" w:line="240" w:lineRule="auto"/>
        <w:jc w:val="center"/>
        <w:rPr>
          <w:rFonts w:ascii="Arial" w:eastAsia="MS Mincho" w:hAnsi="Arial" w:cs="Arial"/>
          <w:b/>
          <w:bCs/>
          <w:color w:val="A626AA"/>
          <w:sz w:val="20"/>
          <w:szCs w:val="20"/>
          <w:lang w:val="en-IE"/>
        </w:rPr>
      </w:pPr>
      <w:r w:rsidRPr="00700EF3">
        <w:rPr>
          <w:rFonts w:ascii="Arial" w:eastAsia="MS Mincho" w:hAnsi="Arial" w:cs="Arial"/>
          <w:b/>
          <w:bCs/>
          <w:color w:val="A626AA"/>
          <w:sz w:val="20"/>
          <w:szCs w:val="20"/>
          <w:lang w:val="en-IE"/>
        </w:rPr>
        <w:br w:type="page"/>
      </w:r>
      <w:r w:rsidRPr="00700EF3">
        <w:rPr>
          <w:rFonts w:ascii="Arial" w:eastAsia="MS Mincho" w:hAnsi="Arial" w:cs="Arial"/>
          <w:b/>
          <w:bCs/>
          <w:color w:val="A626AA"/>
          <w:sz w:val="20"/>
          <w:szCs w:val="20"/>
          <w:lang w:val="en-IE"/>
        </w:rPr>
        <w:lastRenderedPageBreak/>
        <w:t>Standard Terms and Conditions for release of Materials</w:t>
      </w:r>
    </w:p>
    <w:p w:rsidR="008C21D9" w:rsidRDefault="008C21D9" w:rsidP="008C21D9">
      <w:pPr>
        <w:widowControl w:val="0"/>
        <w:tabs>
          <w:tab w:val="left" w:pos="579"/>
        </w:tabs>
        <w:spacing w:after="120" w:line="240" w:lineRule="auto"/>
        <w:ind w:left="360"/>
        <w:jc w:val="both"/>
        <w:rPr>
          <w:rFonts w:ascii="Arial" w:eastAsia="Times New Roman" w:hAnsi="Arial" w:cs="Arial"/>
          <w:sz w:val="20"/>
          <w:szCs w:val="20"/>
          <w:lang w:val="en-IE"/>
        </w:rPr>
      </w:pP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The Institution shall keep the Materials secure at the Researcher’s laboratory and ensure that no-one other than the Researcher and authorised co-workers (“</w:t>
      </w:r>
      <w:r w:rsidRPr="00277ECD">
        <w:rPr>
          <w:rFonts w:ascii="Arial" w:eastAsia="Times New Roman" w:hAnsi="Arial" w:cs="Arial"/>
          <w:b/>
          <w:sz w:val="20"/>
          <w:szCs w:val="20"/>
          <w:lang w:val="en-IE"/>
        </w:rPr>
        <w:t>Co-workers</w:t>
      </w:r>
      <w:r w:rsidRPr="00277ECD">
        <w:rPr>
          <w:rFonts w:ascii="Arial" w:eastAsia="Times New Roman" w:hAnsi="Arial" w:cs="Arial"/>
          <w:sz w:val="20"/>
          <w:szCs w:val="20"/>
          <w:lang w:val="en-IE"/>
        </w:rPr>
        <w:t xml:space="preserve">”) has access to them.  </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The Institution shall ensure that the Materials are used only for the Research Programme and not for any commercial purpose or commercially-sponsored research without the prior written consent of the Provider even if those purposes are being pursued in the Researcher’s laboratory.</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The Institution shall not supply the Materials to any other party. The Materials shall under no circumstances be used in humans.</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The Term may be extended with the prior written agreement of the Provider. Permission to extend the term of this Agreement must be sought by the Institution three (3) months before the expiry of the Term.</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The Institution shall ensure that the Researcher and the Co-workers acknowledge the Provider as the source of the Materials in any publication which mentions them.  The Institution shall send the Provider a copy of any reports or publications which describe work carried out using the Materials, and shall make available on request any raw data and the Provider shall be entitled to use all such data, reports and publications and make them available to third parties.</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The Materials (and any copies thereof made by or in possession of or under the control of the Institution) shall be and remain the property of the Provider and shall be immediately returned (or if the Provider so requires, destroyed) (</w:t>
      </w:r>
      <w:proofErr w:type="spellStart"/>
      <w:r w:rsidRPr="00277ECD">
        <w:rPr>
          <w:rFonts w:ascii="Arial" w:eastAsia="Times New Roman" w:hAnsi="Arial" w:cs="Arial"/>
          <w:sz w:val="20"/>
          <w:szCs w:val="20"/>
          <w:lang w:val="en-IE"/>
        </w:rPr>
        <w:t>i</w:t>
      </w:r>
      <w:proofErr w:type="spellEnd"/>
      <w:r w:rsidRPr="00277ECD">
        <w:rPr>
          <w:rFonts w:ascii="Arial" w:eastAsia="Times New Roman" w:hAnsi="Arial" w:cs="Arial"/>
          <w:sz w:val="20"/>
          <w:szCs w:val="20"/>
          <w:lang w:val="en-IE"/>
        </w:rPr>
        <w:t>) on termination of this Agreement, or (ii) if the Institution is in breach of any provision of this Agreement, and (iii) at any other time on request of the Provider.</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No licence under any Provider intellectual property is granted or implied by this Agreement.</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In the event that the Institution, the Researcher or the Co-workers make or observe any new discovery, improvement or invention (“</w:t>
      </w:r>
      <w:r w:rsidRPr="00277ECD">
        <w:rPr>
          <w:rFonts w:ascii="Arial" w:eastAsia="Times New Roman" w:hAnsi="Arial" w:cs="Arial"/>
          <w:b/>
          <w:sz w:val="20"/>
          <w:szCs w:val="20"/>
          <w:lang w:val="en-IE"/>
        </w:rPr>
        <w:t>Invention</w:t>
      </w:r>
      <w:r w:rsidRPr="00277ECD">
        <w:rPr>
          <w:rFonts w:ascii="Arial" w:eastAsia="Times New Roman" w:hAnsi="Arial" w:cs="Arial"/>
          <w:sz w:val="20"/>
          <w:szCs w:val="20"/>
          <w:lang w:val="en-IE"/>
        </w:rPr>
        <w:t xml:space="preserve">”) relating to the Materials or as a direct result of the Research Programme, the Institution will promptly bring this to the attention of the Provider. The Institution shall not, and shall ensure that the Researcher and the Co-workers shall not, make, or seek to make, actual commercial gain from such an Invention, nor make any patent application or secure any other proprietary rights to legally protect any such Invention except with the prior written consent of the Provider. The Provider will, at all times, retain the right to use all Inventions for non-commercial research purposes.  </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If any revenues result from any use of the Materials by the Institution, the Researcher or the Co-workers, the Provider shall be entitled to a reasonable share of any such revenues.</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The Institution shall ensure that the Researcher and the Co-workers use the Materials in accordance with good laboratory practice and the highest standards of skill and care and shall ensure compliance with any applicable laws and regulations governing the transportation, keeping or use of the Materials.</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The Materials are supplied without cost but the Institution shall reimburse the Provider for any reasonable shipping and related costs that may be incurred when preparing and sending the Materials to the Researcher.</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The Materials are experimental in nature and the Provider makes no representation and gives no warranty or undertaking, in relation to them. As examples, but without limiting the foregoing, the Provider gives no warranty that (</w:t>
      </w:r>
      <w:proofErr w:type="spellStart"/>
      <w:r w:rsidRPr="00277ECD">
        <w:rPr>
          <w:rFonts w:ascii="Arial" w:eastAsia="Times New Roman" w:hAnsi="Arial" w:cs="Arial"/>
          <w:sz w:val="20"/>
          <w:szCs w:val="20"/>
          <w:lang w:val="en-IE"/>
        </w:rPr>
        <w:t>i</w:t>
      </w:r>
      <w:proofErr w:type="spellEnd"/>
      <w:r w:rsidRPr="00277ECD">
        <w:rPr>
          <w:rFonts w:ascii="Arial" w:eastAsia="Times New Roman" w:hAnsi="Arial" w:cs="Arial"/>
          <w:sz w:val="20"/>
          <w:szCs w:val="20"/>
          <w:lang w:val="en-IE"/>
        </w:rPr>
        <w:t>) it owns all necessary property and other rights in the Materials and that their use will not infringe any patent, copyright, trade mark or other right owned by any third party, or (ii) the Materials are of merchantable or satisfactory quality or fit for any particular purpose, have been developed with reasonable care and skill or tested, for the presence of pathogens or otherwise, or are viable, safe, or non-toxic.</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bookmarkStart w:id="0" w:name="_Ref387407635"/>
      <w:r w:rsidRPr="00277ECD">
        <w:rPr>
          <w:rFonts w:ascii="Arial" w:eastAsia="Times New Roman" w:hAnsi="Arial" w:cs="Arial"/>
          <w:sz w:val="20"/>
          <w:szCs w:val="20"/>
          <w:lang w:val="en-IE"/>
        </w:rPr>
        <w:t>The Provider shall have no liability to the Researcher, the Co-workers or the Institution, whether in contract, tort, negligence or otherwise, in relation to the supply of the Materials to the Researcher, the Co-workers or the Institution or their use or keeping by the Researcher, the Co-workers, or the Institution or by any other person, or the consequences of their use, to the maximum extent permitted under applicable law. The Institution shall indemnify the Provider from and against all Claims and Losses arising from such supply, use or keeping, including Claims and Losses arising from: (</w:t>
      </w:r>
      <w:proofErr w:type="spellStart"/>
      <w:r w:rsidRPr="00277ECD">
        <w:rPr>
          <w:rFonts w:ascii="Arial" w:eastAsia="Times New Roman" w:hAnsi="Arial" w:cs="Arial"/>
          <w:sz w:val="20"/>
          <w:szCs w:val="20"/>
          <w:lang w:val="en-IE"/>
        </w:rPr>
        <w:t>i</w:t>
      </w:r>
      <w:proofErr w:type="spellEnd"/>
      <w:r w:rsidRPr="00277ECD">
        <w:rPr>
          <w:rFonts w:ascii="Arial" w:eastAsia="Times New Roman" w:hAnsi="Arial" w:cs="Arial"/>
          <w:sz w:val="20"/>
          <w:szCs w:val="20"/>
          <w:lang w:val="en-IE"/>
        </w:rPr>
        <w:t xml:space="preserve">) injury to the Institution's employees and third parties; (ii) infringement of third party </w:t>
      </w:r>
      <w:r w:rsidRPr="00277ECD">
        <w:rPr>
          <w:rFonts w:ascii="Arial" w:eastAsia="Times New Roman" w:hAnsi="Arial" w:cs="Arial"/>
          <w:sz w:val="20"/>
          <w:szCs w:val="20"/>
          <w:lang w:val="en-IE"/>
        </w:rPr>
        <w:lastRenderedPageBreak/>
        <w:t>intellectual property rights; and (iii) use of the Materials within or outside the scope of this Agreement.</w:t>
      </w:r>
      <w:bookmarkEnd w:id="0"/>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bookmarkStart w:id="1" w:name="_Ref387254417"/>
      <w:r w:rsidRPr="00277ECD">
        <w:rPr>
          <w:rFonts w:ascii="Arial" w:eastAsia="Times New Roman" w:hAnsi="Arial" w:cs="Arial"/>
          <w:sz w:val="20"/>
          <w:szCs w:val="20"/>
          <w:lang w:val="en-IE"/>
        </w:rPr>
        <w:t>For the purposes of this Agreement, (</w:t>
      </w:r>
      <w:proofErr w:type="spellStart"/>
      <w:r w:rsidRPr="00277ECD">
        <w:rPr>
          <w:rFonts w:ascii="Arial" w:eastAsia="Times New Roman" w:hAnsi="Arial" w:cs="Arial"/>
          <w:sz w:val="20"/>
          <w:szCs w:val="20"/>
          <w:lang w:val="en-IE"/>
        </w:rPr>
        <w:t>i</w:t>
      </w:r>
      <w:proofErr w:type="spellEnd"/>
      <w:r w:rsidRPr="00277ECD">
        <w:rPr>
          <w:rFonts w:ascii="Arial" w:eastAsia="Times New Roman" w:hAnsi="Arial" w:cs="Arial"/>
          <w:sz w:val="20"/>
          <w:szCs w:val="20"/>
          <w:lang w:val="en-IE"/>
        </w:rPr>
        <w:t>) “</w:t>
      </w:r>
      <w:r w:rsidRPr="00277ECD">
        <w:rPr>
          <w:rFonts w:ascii="Arial" w:eastAsia="Times New Roman" w:hAnsi="Arial" w:cs="Arial"/>
          <w:b/>
          <w:sz w:val="20"/>
          <w:szCs w:val="20"/>
          <w:lang w:val="en-IE"/>
        </w:rPr>
        <w:t>Claims</w:t>
      </w:r>
      <w:r w:rsidRPr="00277ECD">
        <w:rPr>
          <w:rFonts w:ascii="Arial" w:eastAsia="Times New Roman" w:hAnsi="Arial" w:cs="Arial"/>
          <w:sz w:val="20"/>
          <w:szCs w:val="20"/>
          <w:lang w:val="en-IE"/>
        </w:rPr>
        <w:t>” shall mean all demands, claims, proceedings, penalties, fines and liability (whether criminal or civil, in contract, tort, negligence or otherwise); and (ii) “</w:t>
      </w:r>
      <w:r w:rsidRPr="00277ECD">
        <w:rPr>
          <w:rFonts w:ascii="Arial" w:eastAsia="Times New Roman" w:hAnsi="Arial" w:cs="Arial"/>
          <w:b/>
          <w:sz w:val="20"/>
          <w:szCs w:val="20"/>
          <w:lang w:val="en-IE"/>
        </w:rPr>
        <w:t>Losses</w:t>
      </w:r>
      <w:r w:rsidRPr="00277ECD">
        <w:rPr>
          <w:rFonts w:ascii="Arial" w:eastAsia="Times New Roman" w:hAnsi="Arial" w:cs="Arial"/>
          <w:sz w:val="20"/>
          <w:szCs w:val="20"/>
          <w:lang w:val="en-IE"/>
        </w:rPr>
        <w:t>” shall mean all losses including without limitation financial losses, damages, legal costs and other expenses of any nature whatsoever.</w:t>
      </w:r>
      <w:bookmarkEnd w:id="1"/>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If the Provider seeks indemnification pursuant to Clause 13</w:t>
      </w:r>
      <w:r w:rsidRPr="00277ECD">
        <w:rPr>
          <w:rFonts w:ascii="Arial" w:eastAsia="MS Mincho" w:hAnsi="Arial" w:cs="Arial"/>
          <w:sz w:val="20"/>
          <w:szCs w:val="20"/>
          <w:lang w:val="en-US"/>
        </w:rPr>
        <w:fldChar w:fldCharType="begin"/>
      </w:r>
      <w:r w:rsidRPr="00277ECD">
        <w:rPr>
          <w:rFonts w:ascii="Arial" w:eastAsia="MS Mincho" w:hAnsi="Arial" w:cs="Arial"/>
          <w:sz w:val="20"/>
          <w:szCs w:val="20"/>
          <w:lang w:val="en-US"/>
        </w:rPr>
        <w:instrText xml:space="preserve"> REF _Ref387407635 \r \h  \* MERGEFORMAT </w:instrText>
      </w:r>
      <w:r w:rsidRPr="00277ECD">
        <w:rPr>
          <w:rFonts w:ascii="Arial" w:eastAsia="MS Mincho" w:hAnsi="Arial" w:cs="Arial"/>
          <w:sz w:val="20"/>
          <w:szCs w:val="20"/>
          <w:lang w:val="en-US"/>
        </w:rPr>
      </w:r>
      <w:r w:rsidRPr="00277ECD">
        <w:rPr>
          <w:rFonts w:ascii="Arial" w:eastAsia="MS Mincho" w:hAnsi="Arial" w:cs="Arial"/>
          <w:sz w:val="20"/>
          <w:szCs w:val="20"/>
          <w:lang w:val="en-US"/>
        </w:rPr>
        <w:fldChar w:fldCharType="end"/>
      </w:r>
      <w:r w:rsidRPr="00277ECD">
        <w:rPr>
          <w:rFonts w:ascii="Arial" w:eastAsia="Times New Roman" w:hAnsi="Arial" w:cs="Arial"/>
          <w:sz w:val="20"/>
          <w:szCs w:val="20"/>
          <w:lang w:val="en-IE"/>
        </w:rPr>
        <w:t>, the Provider shall provide prompt written notice to the Institution of the initiation of any action or proceeding that may reasonably lead to a claim for indemnification. Upon receipt of such notice, the Institution shall have the right to assume the defence and settlement of such action or proceeding, provided that it shall not settle any action or proceeding without the Provider’s prior written consent. The Provider and the Institution shall co-operate with each other in the defence of such claim.</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The Institution agrees to be bound by this Agreement in consideration of the Provider making the Materials available to the Researcher.</w:t>
      </w:r>
    </w:p>
    <w:p w:rsidR="00277ECD" w:rsidRPr="00277ECD" w:rsidRDefault="00277ECD" w:rsidP="00277ECD">
      <w:pPr>
        <w:widowControl w:val="0"/>
        <w:numPr>
          <w:ilvl w:val="0"/>
          <w:numId w:val="3"/>
        </w:numPr>
        <w:tabs>
          <w:tab w:val="left" w:pos="579"/>
        </w:tabs>
        <w:spacing w:after="120" w:line="240" w:lineRule="auto"/>
        <w:jc w:val="both"/>
        <w:rPr>
          <w:rFonts w:ascii="Arial" w:eastAsia="Times New Roman" w:hAnsi="Arial" w:cs="Arial"/>
          <w:sz w:val="20"/>
          <w:szCs w:val="20"/>
          <w:lang w:val="en-IE"/>
        </w:rPr>
      </w:pPr>
      <w:r w:rsidRPr="00277ECD">
        <w:rPr>
          <w:rFonts w:ascii="Arial" w:eastAsia="Times New Roman" w:hAnsi="Arial" w:cs="Arial"/>
          <w:sz w:val="20"/>
          <w:szCs w:val="20"/>
          <w:lang w:val="en-IE"/>
        </w:rPr>
        <w:t>The laws of the Republic of Ireland shall apply to this Agreement, and the courts of the Republic of Ireland shall have [non-]exclusive jurisdiction over any matter relating to it</w:t>
      </w:r>
      <w:r w:rsidRPr="00700EF3">
        <w:rPr>
          <w:rFonts w:ascii="Arial" w:eastAsia="Times New Roman" w:hAnsi="Arial" w:cs="Arial"/>
          <w:sz w:val="20"/>
          <w:szCs w:val="20"/>
          <w:lang w:val="en-IE"/>
        </w:rPr>
        <w:t>.</w:t>
      </w:r>
      <w:bookmarkStart w:id="2" w:name="_GoBack"/>
      <w:bookmarkEnd w:id="2"/>
    </w:p>
    <w:p w:rsidR="00204801" w:rsidRPr="008C21D9" w:rsidRDefault="00204801" w:rsidP="008C21D9">
      <w:pPr>
        <w:spacing w:after="0" w:line="240" w:lineRule="auto"/>
        <w:rPr>
          <w:rFonts w:ascii="Arial" w:eastAsia="MS Mincho" w:hAnsi="Arial" w:cs="Arial"/>
          <w:sz w:val="16"/>
          <w:szCs w:val="16"/>
          <w:lang w:val="en-IE"/>
        </w:rPr>
      </w:pPr>
    </w:p>
    <w:sectPr w:rsidR="00204801" w:rsidRPr="008C21D9">
      <w:footerReference w:type="even"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401" w:rsidRDefault="00505401" w:rsidP="00277ECD">
      <w:pPr>
        <w:spacing w:after="0" w:line="240" w:lineRule="auto"/>
      </w:pPr>
      <w:r>
        <w:separator/>
      </w:r>
    </w:p>
  </w:endnote>
  <w:endnote w:type="continuationSeparator" w:id="0">
    <w:p w:rsidR="00505401" w:rsidRDefault="00505401" w:rsidP="002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2A3" w:rsidRPr="00700EF3" w:rsidRDefault="00700EF3" w:rsidP="00700EF3">
    <w:pPr>
      <w:pStyle w:val="Footer"/>
      <w:jc w:val="right"/>
      <w:rPr>
        <w:rFonts w:ascii="Arial" w:hAnsi="Arial" w:cs="Arial"/>
        <w:sz w:val="18"/>
        <w:szCs w:val="18"/>
      </w:rPr>
    </w:pPr>
    <w:r w:rsidRPr="00700EF3">
      <w:rPr>
        <w:rStyle w:val="PageNumber"/>
        <w:rFonts w:ascii="Arial" w:hAnsi="Arial" w:cs="Arial"/>
        <w:sz w:val="18"/>
      </w:rPr>
      <w:fldChar w:fldCharType="begin"/>
    </w:r>
    <w:r w:rsidRPr="00700EF3">
      <w:rPr>
        <w:rStyle w:val="PageNumber"/>
        <w:rFonts w:ascii="Arial" w:hAnsi="Arial" w:cs="Arial"/>
        <w:sz w:val="18"/>
      </w:rPr>
      <w:instrText xml:space="preserve"> PAGE </w:instrText>
    </w:r>
    <w:r w:rsidRPr="00700EF3">
      <w:rPr>
        <w:rStyle w:val="PageNumber"/>
        <w:rFonts w:ascii="Arial" w:hAnsi="Arial" w:cs="Arial"/>
        <w:sz w:val="18"/>
      </w:rPr>
      <w:fldChar w:fldCharType="separate"/>
    </w:r>
    <w:r w:rsidR="002A060B">
      <w:rPr>
        <w:rStyle w:val="PageNumber"/>
        <w:rFonts w:ascii="Arial" w:hAnsi="Arial" w:cs="Arial"/>
        <w:noProof/>
        <w:sz w:val="18"/>
      </w:rPr>
      <w:t>1</w:t>
    </w:r>
    <w:r w:rsidRPr="00700EF3">
      <w:rPr>
        <w:rStyle w:val="PageNumber"/>
        <w:rFonts w:ascii="Arial" w:hAnsi="Arial" w:cs="Arial"/>
        <w:sz w:val="18"/>
      </w:rPr>
      <w:fldChar w:fldCharType="end"/>
    </w:r>
    <w:r w:rsidRPr="00700EF3">
      <w:rPr>
        <w:rFonts w:ascii="Arial" w:hAnsi="Arial" w:cs="Arial"/>
        <w:noProof/>
        <w:sz w:val="18"/>
        <w:szCs w:val="18"/>
        <w:lang w:val="en-IE" w:eastAsia="en-IE"/>
      </w:rPr>
      <mc:AlternateContent>
        <mc:Choice Requires="wpg">
          <w:drawing>
            <wp:anchor distT="0" distB="0" distL="114300" distR="114300" simplePos="0" relativeHeight="251659264" behindDoc="0" locked="1" layoutInCell="1" allowOverlap="1" wp14:anchorId="594C3253" wp14:editId="5B3387FF">
              <wp:simplePos x="0" y="0"/>
              <wp:positionH relativeFrom="column">
                <wp:posOffset>0</wp:posOffset>
              </wp:positionH>
              <wp:positionV relativeFrom="paragraph">
                <wp:posOffset>-146685</wp:posOffset>
              </wp:positionV>
              <wp:extent cx="5760085" cy="43180"/>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6"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C6F5D" id="Group 5" o:spid="_x0000_s1026" style="position:absolute;margin-left:0;margin-top:-11.55pt;width:453.55pt;height:3.4pt;z-index:25165926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P0sUA&#10;AADaAAAADwAAAGRycy9kb3ducmV2LnhtbESPzWrCQBSF94W+w3AFd2ai1FZTRxGLUrRdVEVwd8nc&#10;JqmZOzEzNfHtnYLQ5eH8fJzJrDWluFDtCssK+lEMgji1uuBMwX637I1AOI+ssbRMCq7kYDZ9fJhg&#10;om3DX3TZ+kyEEXYJKsi9rxIpXZqTQRfZijh437Y26IOsM6lrbMK4KeUgjp+lwYIDIceKFjmlp+2v&#10;CZDxdX18+5mvPs3mwwybwfnp0KyV6nba+SsIT63/D9/b71rBC/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RY/S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PrB74A&#10;AADaAAAADwAAAGRycy9kb3ducmV2LnhtbERPTYvCMBC9L/gfwgje1lQPIl1jEaHqRXC7631oxqba&#10;TEoTa/vvzWFhj4/3vckG24ieOl87VrCYJyCIS6drrhT8/uSfaxA+IGtsHJOCkTxk28nHBlPtXvxN&#10;fREqEUPYp6jAhNCmUvrSkEU/dy1x5G6usxgi7CqpO3zFcNvIZZKspMWaY4PBlvaGykfxtArK+/Oy&#10;rq9Hx+N1mdvzoTBtPyo1mw67LxCBhvAv/nOftIK4NV6JN0B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Lj6we+AAAA2gAAAA8AAAAAAAAAAAAAAAAAmAIAAGRycy9kb3ducmV2&#10;LnhtbFBLBQYAAAAABAAEAPUAAACDAw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be8MA&#10;AADaAAAADwAAAGRycy9kb3ducmV2LnhtbESPQWvCQBSE7wX/w/IK3uqmCtKmrqFEhYJQaPTQ4yP7&#10;moRm3667q4n/vlsQPA4z8w2zKkbTiwv50FlW8DzLQBDXVnfcKDgedk8vIEJE1thbJgVXClCsJw8r&#10;zLUd+IsuVWxEgnDIUUEbo8ulDHVLBsPMOuLk/VhvMCbpG6k9DgluejnPsqU02HFaaNFR2VL9W52N&#10;gt1gTnLbuM+NO37342lbLvz+qtT0cXx/AxFpjPfwrf2hFbz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vbe8MAAADaAAAADwAAAAAAAAAAAAAAAACYAgAAZHJzL2Rv&#10;d25yZXYueG1sUEsFBgAAAAAEAAQA9QAAAIgDAAAAAA==&#10;" fillcolor="#42145f" stroked="f"/>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ECD" w:rsidRDefault="00277E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7ECD" w:rsidRDefault="00277E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401" w:rsidRDefault="00505401" w:rsidP="00277ECD">
      <w:pPr>
        <w:spacing w:after="0" w:line="240" w:lineRule="auto"/>
      </w:pPr>
      <w:r>
        <w:separator/>
      </w:r>
    </w:p>
  </w:footnote>
  <w:footnote w:type="continuationSeparator" w:id="0">
    <w:p w:rsidR="00505401" w:rsidRDefault="00505401" w:rsidP="00277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2" w:type="dxa"/>
      <w:tblInd w:w="2" w:type="dxa"/>
      <w:tblLook w:val="01E0" w:firstRow="1" w:lastRow="1" w:firstColumn="1" w:lastColumn="1" w:noHBand="0" w:noVBand="0"/>
    </w:tblPr>
    <w:tblGrid>
      <w:gridCol w:w="4528"/>
      <w:gridCol w:w="4534"/>
    </w:tblGrid>
    <w:tr w:rsidR="00277ECD" w:rsidRPr="00B54B9B" w:rsidTr="002A060B">
      <w:tc>
        <w:tcPr>
          <w:tcW w:w="4528" w:type="dxa"/>
        </w:tcPr>
        <w:p w:rsidR="00277ECD" w:rsidRPr="00700EF3" w:rsidRDefault="00277ECD" w:rsidP="00700EF3">
          <w:pPr>
            <w:tabs>
              <w:tab w:val="center" w:pos="4320"/>
              <w:tab w:val="right" w:pos="8640"/>
            </w:tabs>
            <w:spacing w:after="0" w:line="240" w:lineRule="auto"/>
            <w:rPr>
              <w:rFonts w:ascii="Arial" w:eastAsia="Times New Roman" w:hAnsi="Arial" w:cs="Arial"/>
              <w:sz w:val="18"/>
              <w:szCs w:val="18"/>
              <w:lang w:val="en-IE"/>
            </w:rPr>
          </w:pPr>
          <w:r w:rsidRPr="00700EF3">
            <w:rPr>
              <w:rFonts w:ascii="Arial" w:eastAsia="Times New Roman" w:hAnsi="Arial" w:cs="Arial"/>
              <w:sz w:val="18"/>
              <w:szCs w:val="18"/>
              <w:lang w:val="en-IE"/>
            </w:rPr>
            <w:t>Subject to Contract / Contract Denied</w:t>
          </w:r>
        </w:p>
      </w:tc>
      <w:tc>
        <w:tcPr>
          <w:tcW w:w="4534" w:type="dxa"/>
        </w:tcPr>
        <w:p w:rsidR="00277ECD" w:rsidRPr="00700EF3" w:rsidRDefault="00277ECD" w:rsidP="00700EF3">
          <w:pPr>
            <w:pStyle w:val="Header"/>
            <w:jc w:val="right"/>
            <w:rPr>
              <w:rFonts w:ascii="Arial" w:hAnsi="Arial" w:cs="Arial"/>
              <w:sz w:val="18"/>
              <w:szCs w:val="18"/>
              <w:lang w:val="en-US"/>
            </w:rPr>
          </w:pPr>
          <w:r w:rsidRPr="00700EF3">
            <w:rPr>
              <w:rFonts w:ascii="Arial" w:hAnsi="Arial" w:cs="Arial"/>
              <w:b/>
              <w:bCs/>
              <w:sz w:val="18"/>
              <w:szCs w:val="18"/>
              <w:lang w:val="en-US"/>
            </w:rPr>
            <w:t>KTI</w:t>
          </w:r>
          <w:r w:rsidRPr="00700EF3">
            <w:rPr>
              <w:rFonts w:ascii="Arial" w:hAnsi="Arial" w:cs="Arial"/>
              <w:sz w:val="18"/>
              <w:szCs w:val="18"/>
              <w:lang w:val="en-US"/>
            </w:rPr>
            <w:t xml:space="preserve"> Knowledge Transfer Ireland</w:t>
          </w:r>
        </w:p>
      </w:tc>
    </w:tr>
  </w:tbl>
  <w:p w:rsidR="00277ECD" w:rsidRDefault="00277ECD" w:rsidP="0078128D">
    <w:pPr>
      <w:pStyle w:val="Head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2746D"/>
    <w:multiLevelType w:val="hybridMultilevel"/>
    <w:tmpl w:val="7A0A737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58283436"/>
    <w:multiLevelType w:val="hybridMultilevel"/>
    <w:tmpl w:val="2BE075CC"/>
    <w:lvl w:ilvl="0" w:tplc="7D2A44B4">
      <w:start w:val="6"/>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B95264"/>
    <w:multiLevelType w:val="hybridMultilevel"/>
    <w:tmpl w:val="D88AADBC"/>
    <w:lvl w:ilvl="0" w:tplc="43B0250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CD"/>
    <w:rsid w:val="000552A3"/>
    <w:rsid w:val="00093E19"/>
    <w:rsid w:val="00204801"/>
    <w:rsid w:val="00277ECD"/>
    <w:rsid w:val="002A060B"/>
    <w:rsid w:val="002C2EC9"/>
    <w:rsid w:val="003A543F"/>
    <w:rsid w:val="00505401"/>
    <w:rsid w:val="005849AD"/>
    <w:rsid w:val="00700EF3"/>
    <w:rsid w:val="0089565B"/>
    <w:rsid w:val="008C2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ECD"/>
  </w:style>
  <w:style w:type="paragraph" w:styleId="Footer">
    <w:name w:val="footer"/>
    <w:basedOn w:val="Normal"/>
    <w:link w:val="FooterChar"/>
    <w:unhideWhenUsed/>
    <w:rsid w:val="00277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ECD"/>
  </w:style>
  <w:style w:type="character" w:styleId="PageNumber">
    <w:name w:val="page number"/>
    <w:basedOn w:val="DefaultParagraphFont"/>
    <w:rsid w:val="00277ECD"/>
    <w:rPr>
      <w:rFonts w:cs="Times New Roman"/>
    </w:rPr>
  </w:style>
  <w:style w:type="paragraph" w:styleId="EndnoteText">
    <w:name w:val="endnote text"/>
    <w:basedOn w:val="Normal"/>
    <w:link w:val="EndnoteTextChar"/>
    <w:uiPriority w:val="99"/>
    <w:semiHidden/>
    <w:rsid w:val="00277ECD"/>
    <w:pPr>
      <w:spacing w:after="0" w:line="240" w:lineRule="auto"/>
    </w:pPr>
    <w:rPr>
      <w:rFonts w:ascii="Times New Roman" w:eastAsia="MS Mincho" w:hAnsi="Times New Roman" w:cs="Times New Roman"/>
      <w:sz w:val="20"/>
      <w:szCs w:val="20"/>
    </w:rPr>
  </w:style>
  <w:style w:type="character" w:customStyle="1" w:styleId="EndnoteTextChar">
    <w:name w:val="Endnote Text Char"/>
    <w:basedOn w:val="DefaultParagraphFont"/>
    <w:link w:val="EndnoteText"/>
    <w:uiPriority w:val="99"/>
    <w:semiHidden/>
    <w:rsid w:val="00277ECD"/>
    <w:rPr>
      <w:rFonts w:ascii="Times New Roman" w:eastAsia="MS Mincho" w:hAnsi="Times New Roman" w:cs="Times New Roman"/>
      <w:sz w:val="20"/>
      <w:szCs w:val="20"/>
    </w:rPr>
  </w:style>
  <w:style w:type="character" w:styleId="EndnoteReference">
    <w:name w:val="endnote reference"/>
    <w:basedOn w:val="DefaultParagraphFont"/>
    <w:uiPriority w:val="99"/>
    <w:semiHidden/>
    <w:rsid w:val="00277ECD"/>
    <w:rPr>
      <w:rFonts w:cs="Times New Roman"/>
      <w:vertAlign w:val="superscript"/>
    </w:rPr>
  </w:style>
  <w:style w:type="paragraph" w:customStyle="1" w:styleId="H3">
    <w:name w:val="H3"/>
    <w:uiPriority w:val="99"/>
    <w:rsid w:val="00277ECD"/>
    <w:pPr>
      <w:widowControl w:val="0"/>
      <w:autoSpaceDE w:val="0"/>
      <w:autoSpaceDN w:val="0"/>
      <w:adjustRightInd w:val="0"/>
      <w:spacing w:before="362" w:after="0" w:line="240" w:lineRule="auto"/>
      <w:jc w:val="both"/>
    </w:pPr>
    <w:rPr>
      <w:rFonts w:ascii="Arial" w:eastAsia="MS Mincho" w:hAnsi="Arial" w:cs="Arial"/>
      <w:sz w:val="24"/>
      <w:szCs w:val="24"/>
      <w:u w:val="single"/>
    </w:rPr>
  </w:style>
  <w:style w:type="paragraph" w:styleId="BalloonText">
    <w:name w:val="Balloon Text"/>
    <w:basedOn w:val="Normal"/>
    <w:link w:val="BalloonTextChar"/>
    <w:uiPriority w:val="99"/>
    <w:semiHidden/>
    <w:unhideWhenUsed/>
    <w:rsid w:val="0005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2015-12-03T14:28:00Z</dcterms:created>
  <dcterms:modified xsi:type="dcterms:W3CDTF">2015-12-04T09:57:00Z</dcterms:modified>
</cp:coreProperties>
</file>